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11C" w:rsidRPr="00AE3856" w:rsidRDefault="00E0611C" w:rsidP="00AE3856">
      <w:pPr>
        <w:spacing w:line="480" w:lineRule="auto"/>
        <w:ind w:firstLine="720"/>
        <w:rPr>
          <w:rFonts w:ascii="Times New Roman" w:hAnsi="Times New Roman" w:cs="Times New Roman"/>
          <w:sz w:val="24"/>
          <w:szCs w:val="24"/>
        </w:rPr>
      </w:pPr>
    </w:p>
    <w:p w:rsidR="00E0611C" w:rsidRPr="00AE3856" w:rsidRDefault="003F50EB" w:rsidP="00AE3856">
      <w:pPr>
        <w:tabs>
          <w:tab w:val="left" w:pos="3810"/>
        </w:tabs>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ab/>
      </w:r>
    </w:p>
    <w:p w:rsidR="00E0611C" w:rsidRPr="00AE3856" w:rsidRDefault="003F50EB" w:rsidP="00AE3856">
      <w:pPr>
        <w:spacing w:line="480" w:lineRule="auto"/>
        <w:ind w:firstLine="720"/>
        <w:jc w:val="center"/>
        <w:rPr>
          <w:rFonts w:ascii="Times New Roman" w:hAnsi="Times New Roman" w:cs="Times New Roman"/>
          <w:sz w:val="24"/>
          <w:szCs w:val="24"/>
        </w:rPr>
      </w:pPr>
      <w:r w:rsidRPr="00AE3856">
        <w:rPr>
          <w:rFonts w:ascii="Times New Roman" w:hAnsi="Times New Roman" w:cs="Times New Roman"/>
          <w:sz w:val="24"/>
          <w:szCs w:val="24"/>
        </w:rPr>
        <w:t>Author</w:t>
      </w:r>
    </w:p>
    <w:p w:rsidR="00E0611C" w:rsidRPr="00AE3856" w:rsidRDefault="003F50EB" w:rsidP="00AE3856">
      <w:pPr>
        <w:spacing w:line="480" w:lineRule="auto"/>
        <w:ind w:firstLine="720"/>
        <w:jc w:val="center"/>
        <w:rPr>
          <w:rFonts w:ascii="Times New Roman" w:hAnsi="Times New Roman" w:cs="Times New Roman"/>
          <w:sz w:val="24"/>
          <w:szCs w:val="24"/>
        </w:rPr>
      </w:pPr>
      <w:r w:rsidRPr="00AE3856">
        <w:rPr>
          <w:rFonts w:ascii="Times New Roman" w:hAnsi="Times New Roman" w:cs="Times New Roman"/>
          <w:sz w:val="24"/>
          <w:szCs w:val="24"/>
        </w:rPr>
        <w:t>Institutional Affiliation</w:t>
      </w:r>
    </w:p>
    <w:p w:rsidR="00E0611C" w:rsidRPr="00AE3856" w:rsidRDefault="003F50EB" w:rsidP="00AE3856">
      <w:pPr>
        <w:spacing w:line="480" w:lineRule="auto"/>
        <w:ind w:firstLine="720"/>
        <w:jc w:val="center"/>
        <w:rPr>
          <w:rFonts w:ascii="Times New Roman" w:hAnsi="Times New Roman" w:cs="Times New Roman"/>
          <w:sz w:val="24"/>
          <w:szCs w:val="24"/>
        </w:rPr>
      </w:pPr>
      <w:r w:rsidRPr="00AE3856">
        <w:rPr>
          <w:rFonts w:ascii="Times New Roman" w:hAnsi="Times New Roman" w:cs="Times New Roman"/>
          <w:sz w:val="24"/>
          <w:szCs w:val="24"/>
        </w:rPr>
        <w:t>Instructor</w:t>
      </w:r>
    </w:p>
    <w:p w:rsidR="00E0611C" w:rsidRPr="00AE3856" w:rsidRDefault="003F50EB" w:rsidP="00AE3856">
      <w:pPr>
        <w:spacing w:line="480" w:lineRule="auto"/>
        <w:ind w:firstLine="720"/>
        <w:jc w:val="center"/>
        <w:rPr>
          <w:rFonts w:ascii="Times New Roman" w:hAnsi="Times New Roman" w:cs="Times New Roman"/>
          <w:sz w:val="24"/>
          <w:szCs w:val="24"/>
        </w:rPr>
      </w:pPr>
      <w:r w:rsidRPr="00AE3856">
        <w:rPr>
          <w:rFonts w:ascii="Times New Roman" w:hAnsi="Times New Roman" w:cs="Times New Roman"/>
          <w:sz w:val="24"/>
          <w:szCs w:val="24"/>
        </w:rPr>
        <w:t>Course code</w:t>
      </w:r>
    </w:p>
    <w:p w:rsidR="00E0611C" w:rsidRPr="00AE3856" w:rsidRDefault="003F50EB" w:rsidP="00AE3856">
      <w:pPr>
        <w:spacing w:line="480" w:lineRule="auto"/>
        <w:ind w:firstLine="720"/>
        <w:jc w:val="center"/>
        <w:rPr>
          <w:rFonts w:ascii="Times New Roman" w:hAnsi="Times New Roman" w:cs="Times New Roman"/>
          <w:sz w:val="24"/>
          <w:szCs w:val="24"/>
        </w:rPr>
      </w:pPr>
      <w:r w:rsidRPr="00AE3856">
        <w:rPr>
          <w:rFonts w:ascii="Times New Roman" w:hAnsi="Times New Roman" w:cs="Times New Roman"/>
          <w:sz w:val="24"/>
          <w:szCs w:val="24"/>
        </w:rPr>
        <w:t>Date of submission</w:t>
      </w: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AE3856" w:rsidP="00AE3856">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Table of Content.</w:t>
      </w:r>
      <w:proofErr w:type="gramEnd"/>
    </w:p>
    <w:p w:rsidR="00B0561E"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Executive summary……………………………………………………………………..</w:t>
      </w:r>
      <w:r w:rsidR="007050E4">
        <w:rPr>
          <w:rFonts w:ascii="Times New Roman" w:hAnsi="Times New Roman" w:cs="Times New Roman"/>
          <w:sz w:val="24"/>
          <w:szCs w:val="24"/>
        </w:rPr>
        <w:t>3</w:t>
      </w:r>
    </w:p>
    <w:p w:rsidR="00AE3856"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Introduction……………………………………………………………………………..</w:t>
      </w:r>
      <w:r w:rsidR="007050E4">
        <w:rPr>
          <w:rFonts w:ascii="Times New Roman" w:hAnsi="Times New Roman" w:cs="Times New Roman"/>
          <w:sz w:val="24"/>
          <w:szCs w:val="24"/>
        </w:rPr>
        <w:t>4</w:t>
      </w:r>
    </w:p>
    <w:p w:rsidR="00AE3856"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Situational analysis-external………………………………………………………………</w:t>
      </w:r>
      <w:r w:rsidR="007050E4">
        <w:rPr>
          <w:rFonts w:ascii="Times New Roman" w:hAnsi="Times New Roman" w:cs="Times New Roman"/>
          <w:sz w:val="24"/>
          <w:szCs w:val="24"/>
        </w:rPr>
        <w:t>5</w:t>
      </w:r>
    </w:p>
    <w:p w:rsidR="00AE3856"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Situational analysis-internal………………………………………………………………</w:t>
      </w:r>
      <w:r w:rsidR="007050E4">
        <w:rPr>
          <w:rFonts w:ascii="Times New Roman" w:hAnsi="Times New Roman" w:cs="Times New Roman"/>
          <w:sz w:val="24"/>
          <w:szCs w:val="24"/>
        </w:rPr>
        <w:t>7</w:t>
      </w:r>
    </w:p>
    <w:p w:rsidR="00AE3856"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Problem and opportunities………………………………………………………………..</w:t>
      </w:r>
      <w:r w:rsidR="007050E4">
        <w:rPr>
          <w:rFonts w:ascii="Times New Roman" w:hAnsi="Times New Roman" w:cs="Times New Roman"/>
          <w:sz w:val="24"/>
          <w:szCs w:val="24"/>
        </w:rPr>
        <w:t>9</w:t>
      </w:r>
    </w:p>
    <w:p w:rsidR="00AE3856"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Recommendations…………………………………………………………………………</w:t>
      </w:r>
      <w:r w:rsidR="007050E4">
        <w:rPr>
          <w:rFonts w:ascii="Times New Roman" w:hAnsi="Times New Roman" w:cs="Times New Roman"/>
          <w:sz w:val="24"/>
          <w:szCs w:val="24"/>
        </w:rPr>
        <w:t>11</w:t>
      </w:r>
    </w:p>
    <w:p w:rsidR="00AE3856" w:rsidRPr="00AE3856"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References………………………………………………………………………………….</w:t>
      </w:r>
      <w:r w:rsidR="007050E4">
        <w:rPr>
          <w:rFonts w:ascii="Times New Roman" w:hAnsi="Times New Roman" w:cs="Times New Roman"/>
          <w:sz w:val="24"/>
          <w:szCs w:val="24"/>
        </w:rPr>
        <w:t>12</w:t>
      </w: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B0561E" w:rsidRPr="00AE3856" w:rsidRDefault="00B0561E" w:rsidP="00AE3856">
      <w:pPr>
        <w:spacing w:line="480" w:lineRule="auto"/>
        <w:ind w:firstLine="720"/>
        <w:jc w:val="center"/>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Pr="00AE3856" w:rsidRDefault="00AE3856" w:rsidP="00AE3856">
      <w:pPr>
        <w:spacing w:line="480" w:lineRule="auto"/>
        <w:rPr>
          <w:rFonts w:ascii="Times New Roman" w:hAnsi="Times New Roman" w:cs="Times New Roman"/>
          <w:sz w:val="24"/>
          <w:szCs w:val="24"/>
        </w:rPr>
      </w:pPr>
    </w:p>
    <w:p w:rsidR="00E0611C" w:rsidRPr="00AE3856" w:rsidRDefault="003F50EB" w:rsidP="00AE3856">
      <w:pPr>
        <w:spacing w:line="480" w:lineRule="auto"/>
        <w:rPr>
          <w:rFonts w:ascii="Times New Roman" w:hAnsi="Times New Roman" w:cs="Times New Roman"/>
          <w:sz w:val="24"/>
          <w:szCs w:val="24"/>
        </w:rPr>
      </w:pPr>
      <w:proofErr w:type="gramStart"/>
      <w:r w:rsidRPr="00AE3856">
        <w:rPr>
          <w:rFonts w:ascii="Times New Roman" w:hAnsi="Times New Roman" w:cs="Times New Roman"/>
          <w:sz w:val="24"/>
          <w:szCs w:val="24"/>
        </w:rPr>
        <w:lastRenderedPageBreak/>
        <w:t>Executive summary.</w:t>
      </w:r>
      <w:proofErr w:type="gramEnd"/>
    </w:p>
    <w:p w:rsidR="00B0561E" w:rsidRDefault="003F50EB" w:rsidP="00AE3856">
      <w:pPr>
        <w:spacing w:line="480" w:lineRule="auto"/>
        <w:rPr>
          <w:rFonts w:ascii="Times New Roman" w:hAnsi="Times New Roman" w:cs="Times New Roman"/>
          <w:sz w:val="24"/>
          <w:szCs w:val="24"/>
        </w:rPr>
      </w:pPr>
      <w:r w:rsidRPr="00AE3856">
        <w:rPr>
          <w:rFonts w:ascii="Times New Roman" w:hAnsi="Times New Roman" w:cs="Times New Roman"/>
          <w:sz w:val="24"/>
          <w:szCs w:val="24"/>
        </w:rPr>
        <w:t xml:space="preserve">La Trobe University is one of the leading education providers in Australia. The demand for digital education has led to a strategic marketing plan that would position the University as a leading </w:t>
      </w:r>
      <w:r w:rsidR="00EF32B9" w:rsidRPr="00AE3856">
        <w:rPr>
          <w:rFonts w:ascii="Times New Roman" w:hAnsi="Times New Roman" w:cs="Times New Roman"/>
          <w:sz w:val="24"/>
          <w:szCs w:val="24"/>
        </w:rPr>
        <w:t>education provider, locally and internationally. This study, therefore, investigates the situation of the business environment that may influence the institution. Other institutions have adapted to the business world's changes to ensure that they positioned themselves to compete with other institutions in the education industry. The study proposes to the University how to establish a five-year strategic marketing plan to enable the institution to remain competitive in the industry.</w:t>
      </w: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Pr="00AE3856" w:rsidRDefault="00AE3856" w:rsidP="00AE3856">
      <w:pPr>
        <w:spacing w:line="480" w:lineRule="auto"/>
        <w:rPr>
          <w:rFonts w:ascii="Times New Roman" w:hAnsi="Times New Roman" w:cs="Times New Roman"/>
          <w:sz w:val="24"/>
          <w:szCs w:val="24"/>
        </w:rPr>
      </w:pPr>
    </w:p>
    <w:p w:rsidR="00E0611C" w:rsidRPr="00AE3856" w:rsidRDefault="003F50EB" w:rsidP="00AE3856">
      <w:pPr>
        <w:spacing w:line="480" w:lineRule="auto"/>
        <w:rPr>
          <w:rFonts w:ascii="Times New Roman" w:hAnsi="Times New Roman" w:cs="Times New Roman"/>
          <w:sz w:val="24"/>
          <w:szCs w:val="24"/>
        </w:rPr>
      </w:pPr>
      <w:proofErr w:type="gramStart"/>
      <w:r w:rsidRPr="00AE3856">
        <w:rPr>
          <w:rFonts w:ascii="Times New Roman" w:hAnsi="Times New Roman" w:cs="Times New Roman"/>
          <w:sz w:val="24"/>
          <w:szCs w:val="24"/>
        </w:rPr>
        <w:t>Introduction.</w:t>
      </w:r>
      <w:proofErr w:type="gramEnd"/>
    </w:p>
    <w:p w:rsidR="00854DBA"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La Trobe is one of the leading education providers in Australia and ha</w:t>
      </w:r>
      <w:r w:rsidRPr="00AE3856">
        <w:rPr>
          <w:rFonts w:ascii="Times New Roman" w:hAnsi="Times New Roman" w:cs="Times New Roman"/>
          <w:sz w:val="24"/>
          <w:szCs w:val="24"/>
        </w:rPr>
        <w:t xml:space="preserve">s continued to impact the community in matters academic positively. </w:t>
      </w:r>
      <w:r w:rsidRPr="00AE3856">
        <w:rPr>
          <w:rFonts w:ascii="Times New Roman" w:hAnsi="Times New Roman" w:cs="Times New Roman"/>
          <w:sz w:val="24"/>
          <w:szCs w:val="24"/>
        </w:rPr>
        <w:t>For more than fifty years now, this pioneer university has emerged as the top brand preferred by learners as a potential destination. The University, which is named after the school's foun</w:t>
      </w:r>
      <w:r w:rsidRPr="00AE3856">
        <w:rPr>
          <w:rFonts w:ascii="Times New Roman" w:hAnsi="Times New Roman" w:cs="Times New Roman"/>
          <w:sz w:val="24"/>
          <w:szCs w:val="24"/>
        </w:rPr>
        <w:t>der, reported an enrollment of 552 students in 1967 as the third University being opened in Victoria. The capacity of this school has continued to expand and is now accommodating 36,000 students. The University has been an academic destination for about se</w:t>
      </w:r>
      <w:r w:rsidRPr="00AE3856">
        <w:rPr>
          <w:rFonts w:ascii="Times New Roman" w:hAnsi="Times New Roman" w:cs="Times New Roman"/>
          <w:sz w:val="24"/>
          <w:szCs w:val="24"/>
        </w:rPr>
        <w:t>ven thousand students from one hundred and ten countries globally. The University has so far established a network of campuses. The Melbourne campus has 28 000 students, while the other campuses worldwide have about 7,500 students.</w:t>
      </w:r>
    </w:p>
    <w:p w:rsidR="002241EB"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 xml:space="preserve">The institution focuses </w:t>
      </w:r>
      <w:r w:rsidRPr="00AE3856">
        <w:rPr>
          <w:rFonts w:ascii="Times New Roman" w:hAnsi="Times New Roman" w:cs="Times New Roman"/>
          <w:sz w:val="24"/>
          <w:szCs w:val="24"/>
        </w:rPr>
        <w:t xml:space="preserve">on being a leading academic provider, especially in the newly created online market. The market position has been marked by </w:t>
      </w:r>
      <w:r w:rsidR="00133128" w:rsidRPr="00AE3856">
        <w:rPr>
          <w:rFonts w:ascii="Times New Roman" w:hAnsi="Times New Roman" w:cs="Times New Roman"/>
          <w:sz w:val="24"/>
          <w:szCs w:val="24"/>
        </w:rPr>
        <w:t xml:space="preserve">its transformation towards the people who go through the institution and the society or community in which it has been located. This has seen the University achieve a high ranking, becoming among the top four hundred of the world's three major universities. </w:t>
      </w:r>
      <w:r w:rsidR="004D706D" w:rsidRPr="00AE3856">
        <w:rPr>
          <w:rFonts w:ascii="Times New Roman" w:hAnsi="Times New Roman" w:cs="Times New Roman"/>
          <w:sz w:val="24"/>
          <w:szCs w:val="24"/>
        </w:rPr>
        <w:t xml:space="preserve">The students are at the center of every action taken by the University to promote excellence and inclusivity. </w:t>
      </w:r>
      <w:r w:rsidR="00A17437" w:rsidRPr="00AE3856">
        <w:rPr>
          <w:rFonts w:ascii="Times New Roman" w:hAnsi="Times New Roman" w:cs="Times New Roman"/>
          <w:sz w:val="24"/>
          <w:szCs w:val="24"/>
        </w:rPr>
        <w:t>The goal of the University is to deliver a consistently high-quality experience for all students. The University has developed its strategic plan, which is updated and evaluated every year. One of the plan's components is a mobilization of financial and other resources that will enable the institution to achieve its goals and objectives. The institution's priority is to provide the best students experience on all campuses, including the online learners.</w:t>
      </w:r>
    </w:p>
    <w:p w:rsidR="00B14EF8" w:rsidRPr="00AE3856" w:rsidRDefault="003F50EB" w:rsidP="00AE3856">
      <w:pPr>
        <w:spacing w:line="480" w:lineRule="auto"/>
        <w:rPr>
          <w:rFonts w:ascii="Times New Roman" w:hAnsi="Times New Roman" w:cs="Times New Roman"/>
          <w:sz w:val="24"/>
          <w:szCs w:val="24"/>
        </w:rPr>
      </w:pPr>
      <w:proofErr w:type="gramStart"/>
      <w:r w:rsidRPr="00AE3856">
        <w:rPr>
          <w:rFonts w:ascii="Times New Roman" w:hAnsi="Times New Roman" w:cs="Times New Roman"/>
          <w:sz w:val="24"/>
          <w:szCs w:val="24"/>
        </w:rPr>
        <w:lastRenderedPageBreak/>
        <w:t>Situational analysis-external.</w:t>
      </w:r>
      <w:proofErr w:type="gramEnd"/>
    </w:p>
    <w:p w:rsidR="00B14EF8"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 xml:space="preserve">As the business environment, the education </w:t>
      </w:r>
      <w:r w:rsidRPr="00AE3856">
        <w:rPr>
          <w:rFonts w:ascii="Times New Roman" w:hAnsi="Times New Roman" w:cs="Times New Roman"/>
          <w:sz w:val="24"/>
          <w:szCs w:val="24"/>
        </w:rPr>
        <w:t xml:space="preserve">industry is dynamic, which calls for differentiation of products or services to sustain competition and other factors that may influence the institution. Therefore, La Trobe </w:t>
      </w:r>
      <w:r w:rsidR="00731B4D" w:rsidRPr="00AE3856">
        <w:rPr>
          <w:rFonts w:ascii="Times New Roman" w:hAnsi="Times New Roman" w:cs="Times New Roman"/>
          <w:sz w:val="24"/>
          <w:szCs w:val="24"/>
        </w:rPr>
        <w:t>University</w:t>
      </w:r>
      <w:r w:rsidRPr="00AE3856">
        <w:rPr>
          <w:rFonts w:ascii="Times New Roman" w:hAnsi="Times New Roman" w:cs="Times New Roman"/>
          <w:sz w:val="24"/>
          <w:szCs w:val="24"/>
        </w:rPr>
        <w:t xml:space="preserve"> must position itself in a way that it gets to benefit the opportunities</w:t>
      </w:r>
      <w:r w:rsidRPr="00AE3856">
        <w:rPr>
          <w:rFonts w:ascii="Times New Roman" w:hAnsi="Times New Roman" w:cs="Times New Roman"/>
          <w:sz w:val="24"/>
          <w:szCs w:val="24"/>
        </w:rPr>
        <w:t xml:space="preserve"> that may arise in the market and mobilize its resources against existing threats such as competition. The University has made strides in ensuring that it modifies or differentiates its products and other services as the market demands. </w:t>
      </w:r>
      <w:r w:rsidR="00DA185A" w:rsidRPr="00AE3856">
        <w:rPr>
          <w:rFonts w:ascii="Times New Roman" w:hAnsi="Times New Roman" w:cs="Times New Roman"/>
          <w:sz w:val="24"/>
          <w:szCs w:val="24"/>
        </w:rPr>
        <w:t>Technological advancement has greatly transformed the education sector</w:t>
      </w:r>
      <w:r w:rsidR="008D1400" w:rsidRPr="00AE3856">
        <w:rPr>
          <w:rFonts w:ascii="Times New Roman" w:hAnsi="Times New Roman" w:cs="Times New Roman"/>
          <w:sz w:val="24"/>
          <w:szCs w:val="24"/>
        </w:rPr>
        <w:t xml:space="preserve">. Through the internet, learning has changed from a classroom activity to virtual learning that does not require learners to physically present for learning. </w:t>
      </w:r>
      <w:r w:rsidR="00731B4D" w:rsidRPr="00AE3856">
        <w:rPr>
          <w:rFonts w:ascii="Times New Roman" w:hAnsi="Times New Roman" w:cs="Times New Roman"/>
          <w:sz w:val="24"/>
          <w:szCs w:val="24"/>
        </w:rPr>
        <w:t>This brings about a high demand for education because of the flexible programs that allow learners to design their timeline</w:t>
      </w:r>
      <w:r w:rsidR="00B0561E" w:rsidRPr="00AE3856">
        <w:rPr>
          <w:rFonts w:ascii="Times New Roman" w:hAnsi="Times New Roman" w:cs="Times New Roman"/>
          <w:sz w:val="24"/>
          <w:szCs w:val="24"/>
        </w:rPr>
        <w:t xml:space="preserve"> (Zajda et al, 2020)</w:t>
      </w:r>
      <w:r w:rsidR="00731B4D" w:rsidRPr="00AE3856">
        <w:rPr>
          <w:rFonts w:ascii="Times New Roman" w:hAnsi="Times New Roman" w:cs="Times New Roman"/>
          <w:sz w:val="24"/>
          <w:szCs w:val="24"/>
        </w:rPr>
        <w:t>. Latrobe University has put up policies to establish its online process and attract online learners by ensuring they also get the best experience while undertaking education programs.</w:t>
      </w:r>
    </w:p>
    <w:p w:rsidR="00E0611C"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The education market in Australia was valued at $4 billion in 2018, and there is still anticipation for it to grow by 8% in the next six years to stand at $7 billion in 2024</w:t>
      </w:r>
      <w:r w:rsidR="00AE3856" w:rsidRPr="00AE3856">
        <w:rPr>
          <w:rFonts w:ascii="Times New Roman" w:hAnsi="Times New Roman" w:cs="Times New Roman"/>
          <w:sz w:val="24"/>
          <w:szCs w:val="24"/>
        </w:rPr>
        <w:t xml:space="preserve"> (Brand and Todhunter, 2016)</w:t>
      </w:r>
      <w:r w:rsidRPr="00AE3856">
        <w:rPr>
          <w:rFonts w:ascii="Times New Roman" w:hAnsi="Times New Roman" w:cs="Times New Roman"/>
          <w:sz w:val="24"/>
          <w:szCs w:val="24"/>
        </w:rPr>
        <w:t>. This is attributed to both availabilities of smart devices in the country a</w:t>
      </w:r>
      <w:r w:rsidRPr="00AE3856">
        <w:rPr>
          <w:rFonts w:ascii="Times New Roman" w:hAnsi="Times New Roman" w:cs="Times New Roman"/>
          <w:sz w:val="24"/>
          <w:szCs w:val="24"/>
        </w:rPr>
        <w:t xml:space="preserve">nd advancement in technology. Institutions must therefore align themselves in a way to meet the market demands. </w:t>
      </w:r>
      <w:r w:rsidR="00226032" w:rsidRPr="00AE3856">
        <w:rPr>
          <w:rFonts w:ascii="Times New Roman" w:hAnsi="Times New Roman" w:cs="Times New Roman"/>
          <w:sz w:val="24"/>
          <w:szCs w:val="24"/>
        </w:rPr>
        <w:t xml:space="preserve">The high population of young people in Australia is also a major contributor to the country's high demand for education. Therefore, the Latrobe </w:t>
      </w:r>
      <w:proofErr w:type="gramStart"/>
      <w:r w:rsidR="00226032" w:rsidRPr="00AE3856">
        <w:rPr>
          <w:rFonts w:ascii="Times New Roman" w:hAnsi="Times New Roman" w:cs="Times New Roman"/>
          <w:sz w:val="24"/>
          <w:szCs w:val="24"/>
        </w:rPr>
        <w:t>university</w:t>
      </w:r>
      <w:proofErr w:type="gramEnd"/>
      <w:r w:rsidR="00226032" w:rsidRPr="00AE3856">
        <w:rPr>
          <w:rFonts w:ascii="Times New Roman" w:hAnsi="Times New Roman" w:cs="Times New Roman"/>
          <w:sz w:val="24"/>
          <w:szCs w:val="24"/>
        </w:rPr>
        <w:t xml:space="preserve"> must ensure it is strategically prepared to harness the available resources and use them to benefit from such business opportunities. To become the best choice for potential learners building admirable brands that respond to people's interests. Learners tend to be attracted to those institutions that provide them with an opportunity for academic and personal development.  </w:t>
      </w:r>
    </w:p>
    <w:p w:rsidR="00D21A67"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lastRenderedPageBreak/>
        <w:t>Another external factor that influences business operations is the competition from the other education providers in the indu</w:t>
      </w:r>
      <w:r w:rsidRPr="00AE3856">
        <w:rPr>
          <w:rFonts w:ascii="Times New Roman" w:hAnsi="Times New Roman" w:cs="Times New Roman"/>
          <w:sz w:val="24"/>
          <w:szCs w:val="24"/>
        </w:rPr>
        <w:t xml:space="preserve">stry. Many institutions have identified the high demand for education, especially virtually and instituted </w:t>
      </w:r>
      <w:r w:rsidR="009F1B53" w:rsidRPr="00AE3856">
        <w:rPr>
          <w:rFonts w:ascii="Times New Roman" w:hAnsi="Times New Roman" w:cs="Times New Roman"/>
          <w:sz w:val="24"/>
          <w:szCs w:val="24"/>
        </w:rPr>
        <w:t>policies earlier that have</w:t>
      </w:r>
      <w:r w:rsidRPr="00AE3856">
        <w:rPr>
          <w:rFonts w:ascii="Times New Roman" w:hAnsi="Times New Roman" w:cs="Times New Roman"/>
          <w:sz w:val="24"/>
          <w:szCs w:val="24"/>
        </w:rPr>
        <w:t xml:space="preserve"> enabled them to have an online presence. </w:t>
      </w:r>
      <w:r w:rsidR="009F1B53" w:rsidRPr="00AE3856">
        <w:rPr>
          <w:rFonts w:ascii="Times New Roman" w:hAnsi="Times New Roman" w:cs="Times New Roman"/>
          <w:sz w:val="24"/>
          <w:szCs w:val="24"/>
        </w:rPr>
        <w:t xml:space="preserve">Therefore, this has increased </w:t>
      </w:r>
      <w:r w:rsidR="0030092C" w:rsidRPr="00AE3856">
        <w:rPr>
          <w:rFonts w:ascii="Times New Roman" w:hAnsi="Times New Roman" w:cs="Times New Roman"/>
          <w:sz w:val="24"/>
          <w:szCs w:val="24"/>
        </w:rPr>
        <w:t>competition, as</w:t>
      </w:r>
      <w:r w:rsidR="009F1B53" w:rsidRPr="00AE3856">
        <w:rPr>
          <w:rFonts w:ascii="Times New Roman" w:hAnsi="Times New Roman" w:cs="Times New Roman"/>
          <w:sz w:val="24"/>
          <w:szCs w:val="24"/>
        </w:rPr>
        <w:t xml:space="preserve"> every institution uses different strategies to win the largest part of the market. </w:t>
      </w:r>
      <w:r w:rsidR="00C60A66" w:rsidRPr="00AE3856">
        <w:rPr>
          <w:rFonts w:ascii="Times New Roman" w:hAnsi="Times New Roman" w:cs="Times New Roman"/>
          <w:sz w:val="24"/>
          <w:szCs w:val="24"/>
        </w:rPr>
        <w:t>The value of the education sector and the estimated growth rate by 2024 are factors that attract more investors towards the education sector. Latrobe University has to pres</w:t>
      </w:r>
      <w:r w:rsidR="00FA4719" w:rsidRPr="00AE3856">
        <w:rPr>
          <w:rFonts w:ascii="Times New Roman" w:hAnsi="Times New Roman" w:cs="Times New Roman"/>
          <w:sz w:val="24"/>
          <w:szCs w:val="24"/>
        </w:rPr>
        <w:t>e</w:t>
      </w:r>
      <w:r w:rsidR="00C60A66" w:rsidRPr="00AE3856">
        <w:rPr>
          <w:rFonts w:ascii="Times New Roman" w:hAnsi="Times New Roman" w:cs="Times New Roman"/>
          <w:sz w:val="24"/>
          <w:szCs w:val="24"/>
        </w:rPr>
        <w:t xml:space="preserve">nt its brand strategy as the best amongst all the competitors. Competition advantage can be attained through cost leadership strategies or differentiation of products. </w:t>
      </w:r>
      <w:proofErr w:type="gramStart"/>
      <w:r w:rsidR="00FA4719" w:rsidRPr="00AE3856">
        <w:rPr>
          <w:rFonts w:ascii="Times New Roman" w:hAnsi="Times New Roman" w:cs="Times New Roman"/>
          <w:sz w:val="24"/>
          <w:szCs w:val="24"/>
        </w:rPr>
        <w:t>Cost leadership strategies enable</w:t>
      </w:r>
      <w:r w:rsidR="00C60A66" w:rsidRPr="00AE3856">
        <w:rPr>
          <w:rFonts w:ascii="Times New Roman" w:hAnsi="Times New Roman" w:cs="Times New Roman"/>
          <w:sz w:val="24"/>
          <w:szCs w:val="24"/>
        </w:rPr>
        <w:t xml:space="preserve"> the learners to pay less for some education products and therefore chooses</w:t>
      </w:r>
      <w:proofErr w:type="gramEnd"/>
      <w:r w:rsidR="00C60A66" w:rsidRPr="00AE3856">
        <w:rPr>
          <w:rFonts w:ascii="Times New Roman" w:hAnsi="Times New Roman" w:cs="Times New Roman"/>
          <w:sz w:val="24"/>
          <w:szCs w:val="24"/>
        </w:rPr>
        <w:t xml:space="preserve"> to learn this institution. </w:t>
      </w:r>
    </w:p>
    <w:p w:rsidR="00FA4719"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 xml:space="preserve">The institution should continue focusing on providing the students with the best experience. This is one of the ways to differentiate products and services to attract more students into the institution. Advancement of technology has been </w:t>
      </w:r>
      <w:r w:rsidR="00D21A67" w:rsidRPr="00AE3856">
        <w:rPr>
          <w:rFonts w:ascii="Times New Roman" w:hAnsi="Times New Roman" w:cs="Times New Roman"/>
          <w:sz w:val="24"/>
          <w:szCs w:val="24"/>
        </w:rPr>
        <w:t xml:space="preserve">a key in providing some institutions with a competitive advantage in the industry. Marketing and branding have been modified to focus more on the online market for </w:t>
      </w:r>
      <w:proofErr w:type="gramStart"/>
      <w:r w:rsidR="00D21A67" w:rsidRPr="00AE3856">
        <w:rPr>
          <w:rFonts w:ascii="Times New Roman" w:hAnsi="Times New Roman" w:cs="Times New Roman"/>
          <w:sz w:val="24"/>
          <w:szCs w:val="24"/>
        </w:rPr>
        <w:t>education are</w:t>
      </w:r>
      <w:proofErr w:type="gramEnd"/>
      <w:r w:rsidR="00D21A67" w:rsidRPr="00AE3856">
        <w:rPr>
          <w:rFonts w:ascii="Times New Roman" w:hAnsi="Times New Roman" w:cs="Times New Roman"/>
          <w:sz w:val="24"/>
          <w:szCs w:val="24"/>
        </w:rPr>
        <w:t xml:space="preserve"> growing significantly. The only way to tap the international market in a cost-effective approach is only through virtual learning</w:t>
      </w:r>
      <w:r w:rsidR="00B0561E" w:rsidRPr="00AE3856">
        <w:rPr>
          <w:rFonts w:ascii="Times New Roman" w:hAnsi="Times New Roman" w:cs="Times New Roman"/>
          <w:sz w:val="24"/>
          <w:szCs w:val="24"/>
        </w:rPr>
        <w:t xml:space="preserve"> (Hollensen, 2019)</w:t>
      </w:r>
      <w:r w:rsidR="00D21A67" w:rsidRPr="00AE3856">
        <w:rPr>
          <w:rFonts w:ascii="Times New Roman" w:hAnsi="Times New Roman" w:cs="Times New Roman"/>
          <w:sz w:val="24"/>
          <w:szCs w:val="24"/>
        </w:rPr>
        <w:t>. Institutions can advertise their courses internationally, and they get a platform to learn and finally get accredited. Such changes in the external market determine the institutions' structure and organization that can handle the economic challenges or opportunities that may follow such situations.</w:t>
      </w:r>
    </w:p>
    <w:p w:rsidR="00AE3856" w:rsidRDefault="00AE3856" w:rsidP="00AE3856">
      <w:pPr>
        <w:spacing w:line="480" w:lineRule="auto"/>
        <w:ind w:firstLine="720"/>
        <w:rPr>
          <w:rFonts w:ascii="Times New Roman" w:hAnsi="Times New Roman" w:cs="Times New Roman"/>
          <w:sz w:val="24"/>
          <w:szCs w:val="24"/>
        </w:rPr>
      </w:pPr>
    </w:p>
    <w:p w:rsidR="00AE3856" w:rsidRPr="00AE3856" w:rsidRDefault="00AE3856" w:rsidP="00AE3856">
      <w:pPr>
        <w:spacing w:line="480" w:lineRule="auto"/>
        <w:ind w:firstLine="720"/>
        <w:rPr>
          <w:rFonts w:ascii="Times New Roman" w:hAnsi="Times New Roman" w:cs="Times New Roman"/>
          <w:sz w:val="24"/>
          <w:szCs w:val="24"/>
        </w:rPr>
      </w:pPr>
    </w:p>
    <w:p w:rsidR="00D21A67" w:rsidRPr="00AE3856" w:rsidRDefault="003F50EB" w:rsidP="00AE3856">
      <w:pPr>
        <w:spacing w:line="480" w:lineRule="auto"/>
        <w:ind w:firstLine="720"/>
        <w:rPr>
          <w:rFonts w:ascii="Times New Roman" w:hAnsi="Times New Roman" w:cs="Times New Roman"/>
          <w:sz w:val="24"/>
          <w:szCs w:val="24"/>
        </w:rPr>
      </w:pPr>
      <w:proofErr w:type="gramStart"/>
      <w:r w:rsidRPr="00AE3856">
        <w:rPr>
          <w:rFonts w:ascii="Times New Roman" w:hAnsi="Times New Roman" w:cs="Times New Roman"/>
          <w:sz w:val="24"/>
          <w:szCs w:val="24"/>
        </w:rPr>
        <w:lastRenderedPageBreak/>
        <w:t>Situational analysis- internal.</w:t>
      </w:r>
      <w:proofErr w:type="gramEnd"/>
    </w:p>
    <w:p w:rsidR="00D21A67" w:rsidRPr="00AE3856" w:rsidRDefault="00B0561E"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According to Slemp et al, (2017) t</w:t>
      </w:r>
      <w:r w:rsidR="003F50EB" w:rsidRPr="00AE3856">
        <w:rPr>
          <w:rFonts w:ascii="Times New Roman" w:hAnsi="Times New Roman" w:cs="Times New Roman"/>
          <w:sz w:val="24"/>
          <w:szCs w:val="24"/>
        </w:rPr>
        <w:t>here are various internal factors in the institution that has influenced the brand in the education industry. The management of th</w:t>
      </w:r>
      <w:r w:rsidR="003F50EB" w:rsidRPr="00AE3856">
        <w:rPr>
          <w:rFonts w:ascii="Times New Roman" w:hAnsi="Times New Roman" w:cs="Times New Roman"/>
          <w:sz w:val="24"/>
          <w:szCs w:val="24"/>
        </w:rPr>
        <w:t xml:space="preserve">e University regularly develops the strategic plan, which is evaluated annually to determine the projects' progress or targets. A management team that is committed towards the growth and expansion in the industry. Marketing strategies are </w:t>
      </w:r>
      <w:r w:rsidR="007776F2" w:rsidRPr="00AE3856">
        <w:rPr>
          <w:rFonts w:ascii="Times New Roman" w:hAnsi="Times New Roman" w:cs="Times New Roman"/>
          <w:sz w:val="24"/>
          <w:szCs w:val="24"/>
        </w:rPr>
        <w:t>required to establish the brand as an equal competitor to other institutions offering similar programs and curriculum. Marketing shou</w:t>
      </w:r>
      <w:r w:rsidR="001334C3" w:rsidRPr="00AE3856">
        <w:rPr>
          <w:rFonts w:ascii="Times New Roman" w:hAnsi="Times New Roman" w:cs="Times New Roman"/>
          <w:sz w:val="24"/>
          <w:szCs w:val="24"/>
        </w:rPr>
        <w:t>l</w:t>
      </w:r>
      <w:r w:rsidR="007776F2" w:rsidRPr="00AE3856">
        <w:rPr>
          <w:rFonts w:ascii="Times New Roman" w:hAnsi="Times New Roman" w:cs="Times New Roman"/>
          <w:sz w:val="24"/>
          <w:szCs w:val="24"/>
        </w:rPr>
        <w:t xml:space="preserve">d be targeted to the group with the likely number of potential learners or market portions with gaps in the provision of education. The marketing process enables the marketing objectives of the University to determine the institution. The objectives vary from time to time because </w:t>
      </w:r>
      <w:r w:rsidR="001334C3" w:rsidRPr="00AE3856">
        <w:rPr>
          <w:rFonts w:ascii="Times New Roman" w:hAnsi="Times New Roman" w:cs="Times New Roman"/>
          <w:sz w:val="24"/>
          <w:szCs w:val="24"/>
        </w:rPr>
        <w:t>of the varying needs of the market.</w:t>
      </w:r>
    </w:p>
    <w:p w:rsidR="001334C3" w:rsidRPr="00AE3856" w:rsidRDefault="0075261E"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Latrobe University</w:t>
      </w:r>
      <w:r w:rsidR="003F50EB" w:rsidRPr="00AE3856">
        <w:rPr>
          <w:rFonts w:ascii="Times New Roman" w:hAnsi="Times New Roman" w:cs="Times New Roman"/>
          <w:sz w:val="24"/>
          <w:szCs w:val="24"/>
        </w:rPr>
        <w:t xml:space="preserve"> has indicated the need for revenue growth to sustain some m</w:t>
      </w:r>
      <w:r w:rsidR="003F50EB" w:rsidRPr="00AE3856">
        <w:rPr>
          <w:rFonts w:ascii="Times New Roman" w:hAnsi="Times New Roman" w:cs="Times New Roman"/>
          <w:sz w:val="24"/>
          <w:szCs w:val="24"/>
        </w:rPr>
        <w:t xml:space="preserve">arketing strategies that the University wishes to undertake. Every need in the market brings about the need for various resources to efficiently gain the desired competitive advantages over other industry firms. </w:t>
      </w:r>
      <w:r w:rsidR="001A3540" w:rsidRPr="00AE3856">
        <w:rPr>
          <w:rFonts w:ascii="Times New Roman" w:hAnsi="Times New Roman" w:cs="Times New Roman"/>
          <w:sz w:val="24"/>
          <w:szCs w:val="24"/>
        </w:rPr>
        <w:t xml:space="preserve">Financial resources are important enablers for the achievement of marketing goals and objectives. Therefore, the brand will be highly affected by the financial resources available in the institution at a given period. Otherwise, the institution will have to forego the cost of advertising and other strategies to ensure that </w:t>
      </w:r>
      <w:r w:rsidRPr="00AE3856">
        <w:rPr>
          <w:rFonts w:ascii="Times New Roman" w:hAnsi="Times New Roman" w:cs="Times New Roman"/>
          <w:sz w:val="24"/>
          <w:szCs w:val="24"/>
        </w:rPr>
        <w:t>there is no expenditure in the marketing sector. Latrobe University should also be focusing on growing its revenue as the market keeps on expanding, to apply the best marketing strategies.</w:t>
      </w:r>
    </w:p>
    <w:p w:rsidR="0075261E"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Another important enabler towards achievin</w:t>
      </w:r>
      <w:r w:rsidRPr="00AE3856">
        <w:rPr>
          <w:rFonts w:ascii="Times New Roman" w:hAnsi="Times New Roman" w:cs="Times New Roman"/>
          <w:sz w:val="24"/>
          <w:szCs w:val="24"/>
        </w:rPr>
        <w:t xml:space="preserve">g the desired brand in the market is the human resource available in the institution. The achievement of a desired is a collective </w:t>
      </w:r>
      <w:r w:rsidRPr="00AE3856">
        <w:rPr>
          <w:rFonts w:ascii="Times New Roman" w:hAnsi="Times New Roman" w:cs="Times New Roman"/>
          <w:sz w:val="24"/>
          <w:szCs w:val="24"/>
        </w:rPr>
        <w:lastRenderedPageBreak/>
        <w:t>responsibility of both the management and the team players at different levels. Although the leaders should be able to inspir</w:t>
      </w:r>
      <w:r w:rsidRPr="00AE3856">
        <w:rPr>
          <w:rFonts w:ascii="Times New Roman" w:hAnsi="Times New Roman" w:cs="Times New Roman"/>
          <w:sz w:val="24"/>
          <w:szCs w:val="24"/>
        </w:rPr>
        <w:t xml:space="preserve">e results, </w:t>
      </w:r>
      <w:r w:rsidR="00817FB3" w:rsidRPr="00AE3856">
        <w:rPr>
          <w:rFonts w:ascii="Times New Roman" w:hAnsi="Times New Roman" w:cs="Times New Roman"/>
          <w:sz w:val="24"/>
          <w:szCs w:val="24"/>
        </w:rPr>
        <w:t>the team of staff should be ready to give out the best of their services and focus on achieving the intended objective at the specified time. A positive brand attracts more potential learners to opt to learn from this institution. A brand is built by creating rapport with the stakeholders and offering high-quality education to be associated with success and excellence. A practical and successful brand is not built overnight, which calls for the participation of all the university stakeholders, including learners, to be ambassadors in the market.</w:t>
      </w: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Pr="00AE3856" w:rsidRDefault="00AE3856" w:rsidP="00AE3856">
      <w:pPr>
        <w:spacing w:line="480" w:lineRule="auto"/>
        <w:ind w:firstLine="720"/>
        <w:rPr>
          <w:rFonts w:ascii="Times New Roman" w:hAnsi="Times New Roman" w:cs="Times New Roman"/>
          <w:sz w:val="24"/>
          <w:szCs w:val="24"/>
        </w:rPr>
      </w:pPr>
    </w:p>
    <w:p w:rsidR="00817FB3" w:rsidRPr="00AE3856" w:rsidRDefault="003F50EB" w:rsidP="00AE3856">
      <w:pPr>
        <w:spacing w:line="480" w:lineRule="auto"/>
        <w:ind w:firstLine="720"/>
        <w:rPr>
          <w:rFonts w:ascii="Times New Roman" w:hAnsi="Times New Roman" w:cs="Times New Roman"/>
          <w:sz w:val="24"/>
          <w:szCs w:val="24"/>
        </w:rPr>
      </w:pPr>
      <w:proofErr w:type="gramStart"/>
      <w:r w:rsidRPr="00AE3856">
        <w:rPr>
          <w:rFonts w:ascii="Times New Roman" w:hAnsi="Times New Roman" w:cs="Times New Roman"/>
          <w:sz w:val="24"/>
          <w:szCs w:val="24"/>
        </w:rPr>
        <w:t>Problems and opportunities.</w:t>
      </w:r>
      <w:proofErr w:type="gramEnd"/>
    </w:p>
    <w:p w:rsidR="00817FB3"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 xml:space="preserve">One of the </w:t>
      </w:r>
      <w:r w:rsidRPr="00AE3856">
        <w:rPr>
          <w:rFonts w:ascii="Times New Roman" w:hAnsi="Times New Roman" w:cs="Times New Roman"/>
          <w:sz w:val="24"/>
          <w:szCs w:val="24"/>
        </w:rPr>
        <w:t xml:space="preserve">research problems is the inadequate finance resources that can be used to fund the marketing strategies that may achieve the branding that the University desires. Without financial resources facilitating the brand as designed by the institution is a </w:t>
      </w:r>
      <w:r w:rsidR="00EB6703" w:rsidRPr="00AE3856">
        <w:rPr>
          <w:rFonts w:ascii="Times New Roman" w:hAnsi="Times New Roman" w:cs="Times New Roman"/>
          <w:sz w:val="24"/>
          <w:szCs w:val="24"/>
        </w:rPr>
        <w:t>deterrent</w:t>
      </w:r>
      <w:r w:rsidRPr="00AE3856">
        <w:rPr>
          <w:rFonts w:ascii="Times New Roman" w:hAnsi="Times New Roman" w:cs="Times New Roman"/>
          <w:sz w:val="24"/>
          <w:szCs w:val="24"/>
        </w:rPr>
        <w:t xml:space="preserve"> to achieving the highest quality </w:t>
      </w:r>
      <w:r w:rsidR="00EB6703" w:rsidRPr="00AE3856">
        <w:rPr>
          <w:rFonts w:ascii="Times New Roman" w:hAnsi="Times New Roman" w:cs="Times New Roman"/>
          <w:sz w:val="24"/>
          <w:szCs w:val="24"/>
        </w:rPr>
        <w:t>of branding that would contribute to achieving the desired sales target.</w:t>
      </w:r>
    </w:p>
    <w:p w:rsidR="00EB6703"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 xml:space="preserve">Stiff competition in the industry has become a threat to the institutions that do not adhere to the changing times in the business world. High </w:t>
      </w:r>
      <w:r w:rsidRPr="00AE3856">
        <w:rPr>
          <w:rFonts w:ascii="Times New Roman" w:hAnsi="Times New Roman" w:cs="Times New Roman"/>
          <w:sz w:val="24"/>
          <w:szCs w:val="24"/>
        </w:rPr>
        <w:t xml:space="preserve">competition for the high cost to achieve a cost leadership strategy would give the University an added advantage compared to other institutions. Therefore, the universities must ensure that the selected marketing method is cost-effective and would provide </w:t>
      </w:r>
      <w:r w:rsidRPr="00AE3856">
        <w:rPr>
          <w:rFonts w:ascii="Times New Roman" w:hAnsi="Times New Roman" w:cs="Times New Roman"/>
          <w:sz w:val="24"/>
          <w:szCs w:val="24"/>
        </w:rPr>
        <w:t>the desired product differentiation.</w:t>
      </w:r>
    </w:p>
    <w:p w:rsidR="00EB6703"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Segmentation of the market is a problem that influences the brand</w:t>
      </w:r>
      <w:r w:rsidR="00AB5013" w:rsidRPr="00AE3856">
        <w:rPr>
          <w:rFonts w:ascii="Times New Roman" w:hAnsi="Times New Roman" w:cs="Times New Roman"/>
          <w:sz w:val="24"/>
          <w:szCs w:val="24"/>
        </w:rPr>
        <w:t>ing process because each segment has unique interests and preferences, and all their needs must be included in the branding process to ensure that the brand</w:t>
      </w:r>
      <w:r w:rsidR="000C4B08" w:rsidRPr="00AE3856">
        <w:rPr>
          <w:rFonts w:ascii="Times New Roman" w:hAnsi="Times New Roman" w:cs="Times New Roman"/>
          <w:sz w:val="24"/>
          <w:szCs w:val="24"/>
        </w:rPr>
        <w:t xml:space="preserve"> is responsive to each of their preferences. This, therefore, makes the branding process expensive to sustain.  </w:t>
      </w:r>
    </w:p>
    <w:p w:rsidR="000C4B08"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The advancement in technology brings about cheap and affordable marketing methods through social media platforms. Social media is estimated t</w:t>
      </w:r>
      <w:r w:rsidRPr="00AE3856">
        <w:rPr>
          <w:rFonts w:ascii="Times New Roman" w:hAnsi="Times New Roman" w:cs="Times New Roman"/>
          <w:sz w:val="24"/>
          <w:szCs w:val="24"/>
        </w:rPr>
        <w:t>o have a subscription of about half the world population. 4. 57 billion people use internet services, and new users are recorded every day. This makes social media a strategic location to market th</w:t>
      </w:r>
      <w:r w:rsidR="0029787F" w:rsidRPr="00AE3856">
        <w:rPr>
          <w:rFonts w:ascii="Times New Roman" w:hAnsi="Times New Roman" w:cs="Times New Roman"/>
          <w:sz w:val="24"/>
          <w:szCs w:val="24"/>
        </w:rPr>
        <w:t>e courses and programs available in the institution.</w:t>
      </w:r>
    </w:p>
    <w:p w:rsidR="0029787F" w:rsidRPr="00AE3856" w:rsidRDefault="00AE3856"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lastRenderedPageBreak/>
        <w:t>I</w:t>
      </w:r>
      <w:r w:rsidR="00E603CA" w:rsidRPr="00AE3856">
        <w:rPr>
          <w:rFonts w:ascii="Times New Roman" w:hAnsi="Times New Roman" w:cs="Times New Roman"/>
          <w:sz w:val="24"/>
          <w:szCs w:val="24"/>
        </w:rPr>
        <w:t>n</w:t>
      </w:r>
      <w:r w:rsidR="003F50EB" w:rsidRPr="00AE3856">
        <w:rPr>
          <w:rFonts w:ascii="Times New Roman" w:hAnsi="Times New Roman" w:cs="Times New Roman"/>
          <w:sz w:val="24"/>
          <w:szCs w:val="24"/>
        </w:rPr>
        <w:t>crea</w:t>
      </w:r>
      <w:r w:rsidR="003F50EB" w:rsidRPr="00AE3856">
        <w:rPr>
          <w:rFonts w:ascii="Times New Roman" w:hAnsi="Times New Roman" w:cs="Times New Roman"/>
          <w:sz w:val="24"/>
          <w:szCs w:val="24"/>
        </w:rPr>
        <w:t xml:space="preserve">sed demand for online education is an opportunity for the institution to take up and </w:t>
      </w:r>
      <w:r w:rsidR="00E603CA" w:rsidRPr="00AE3856">
        <w:rPr>
          <w:rFonts w:ascii="Times New Roman" w:hAnsi="Times New Roman" w:cs="Times New Roman"/>
          <w:sz w:val="24"/>
          <w:szCs w:val="24"/>
        </w:rPr>
        <w:t>make the best out of them. Latrobe University is well established, and therefore the online campus is an excellent opportunity to increase its impact even internationally. The marketing strategies focus on a specific segment of the young and working population who would need working while undertaking education programs.</w:t>
      </w:r>
    </w:p>
    <w:p w:rsidR="00E603CA"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The strong management team and other stakeholders can use their knowledge and skills to implement the str</w:t>
      </w:r>
      <w:r w:rsidRPr="00AE3856">
        <w:rPr>
          <w:rFonts w:ascii="Times New Roman" w:hAnsi="Times New Roman" w:cs="Times New Roman"/>
          <w:sz w:val="24"/>
          <w:szCs w:val="24"/>
        </w:rPr>
        <w:t>ategic marketing plan. This enables the University to define its marketing objectives based on market needs. Implementing such programs allows the stakeholders to play their role in protecting and promoting the university brand. The University should use t</w:t>
      </w:r>
      <w:r w:rsidRPr="00AE3856">
        <w:rPr>
          <w:rFonts w:ascii="Times New Roman" w:hAnsi="Times New Roman" w:cs="Times New Roman"/>
          <w:sz w:val="24"/>
          <w:szCs w:val="24"/>
        </w:rPr>
        <w:t xml:space="preserve">he diverse student body to promote the institution as a desirable destination for local and international students.  </w:t>
      </w: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ind w:firstLine="720"/>
        <w:rPr>
          <w:rFonts w:ascii="Times New Roman" w:hAnsi="Times New Roman" w:cs="Times New Roman"/>
          <w:sz w:val="24"/>
          <w:szCs w:val="24"/>
        </w:rPr>
      </w:pPr>
    </w:p>
    <w:p w:rsidR="00AE3856" w:rsidRDefault="00AE3856" w:rsidP="00AE3856">
      <w:pPr>
        <w:spacing w:line="480" w:lineRule="auto"/>
        <w:rPr>
          <w:rFonts w:ascii="Times New Roman" w:hAnsi="Times New Roman" w:cs="Times New Roman"/>
          <w:sz w:val="24"/>
          <w:szCs w:val="24"/>
        </w:rPr>
      </w:pPr>
    </w:p>
    <w:p w:rsidR="00AE3856" w:rsidRPr="00AE3856" w:rsidRDefault="00AE3856" w:rsidP="00AE3856">
      <w:pPr>
        <w:spacing w:line="480" w:lineRule="auto"/>
        <w:rPr>
          <w:rFonts w:ascii="Times New Roman" w:hAnsi="Times New Roman" w:cs="Times New Roman"/>
          <w:sz w:val="24"/>
          <w:szCs w:val="24"/>
        </w:rPr>
      </w:pPr>
    </w:p>
    <w:p w:rsidR="00E603CA" w:rsidRPr="00AE3856" w:rsidRDefault="003F50EB" w:rsidP="00AE3856">
      <w:pPr>
        <w:spacing w:line="480" w:lineRule="auto"/>
        <w:ind w:firstLine="720"/>
        <w:rPr>
          <w:rFonts w:ascii="Times New Roman" w:hAnsi="Times New Roman" w:cs="Times New Roman"/>
          <w:sz w:val="24"/>
          <w:szCs w:val="24"/>
        </w:rPr>
      </w:pPr>
      <w:proofErr w:type="gramStart"/>
      <w:r w:rsidRPr="00AE3856">
        <w:rPr>
          <w:rFonts w:ascii="Times New Roman" w:hAnsi="Times New Roman" w:cs="Times New Roman"/>
          <w:sz w:val="24"/>
          <w:szCs w:val="24"/>
        </w:rPr>
        <w:lastRenderedPageBreak/>
        <w:t>Recommendations.</w:t>
      </w:r>
      <w:proofErr w:type="gramEnd"/>
    </w:p>
    <w:p w:rsidR="00E603CA"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Latrobe University should put up a committee drawn from the different university departments to develop the best framewor</w:t>
      </w:r>
      <w:r w:rsidRPr="00AE3856">
        <w:rPr>
          <w:rFonts w:ascii="Times New Roman" w:hAnsi="Times New Roman" w:cs="Times New Roman"/>
          <w:sz w:val="24"/>
          <w:szCs w:val="24"/>
        </w:rPr>
        <w:t xml:space="preserve">k for strategic marketing and establish a diverse digital platform that provides the best user experience. This committee will monitor the changes in market needs regularly and make the necessary adjustments to ensure that the digital site is well updated </w:t>
      </w:r>
      <w:r w:rsidRPr="00AE3856">
        <w:rPr>
          <w:rFonts w:ascii="Times New Roman" w:hAnsi="Times New Roman" w:cs="Times New Roman"/>
          <w:sz w:val="24"/>
          <w:szCs w:val="24"/>
        </w:rPr>
        <w:t xml:space="preserve">and easy to use or navigate through the courses. The University will be able to promote its brand </w:t>
      </w:r>
      <w:r w:rsidR="004F0616" w:rsidRPr="00AE3856">
        <w:rPr>
          <w:rFonts w:ascii="Times New Roman" w:hAnsi="Times New Roman" w:cs="Times New Roman"/>
          <w:sz w:val="24"/>
          <w:szCs w:val="24"/>
        </w:rPr>
        <w:t>both in digital and physical learning. There is a high demand for online education in Australia and other countries in the world. With a team of specialists and analysts of the dynamic business environment, the management will be regularly advised on potential opportunities in the technological world and therefore respond in time before the market is flooded.</w:t>
      </w:r>
    </w:p>
    <w:p w:rsidR="004F0616" w:rsidRP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The strategic marketing plan should use targeted mar</w:t>
      </w:r>
      <w:r w:rsidRPr="00AE3856">
        <w:rPr>
          <w:rFonts w:ascii="Times New Roman" w:hAnsi="Times New Roman" w:cs="Times New Roman"/>
          <w:sz w:val="24"/>
          <w:szCs w:val="24"/>
        </w:rPr>
        <w:t>keting to ensure every group with unique needs and preferences is approached in a unique method to get their attention. The market is divided into different parts or groups that may have common needs and preferences. The group did not get educated, and whi</w:t>
      </w:r>
      <w:r w:rsidRPr="00AE3856">
        <w:rPr>
          <w:rFonts w:ascii="Times New Roman" w:hAnsi="Times New Roman" w:cs="Times New Roman"/>
          <w:sz w:val="24"/>
          <w:szCs w:val="24"/>
        </w:rPr>
        <w:t>le still employed, they would want to begin their programs. Other group have completed up to a certain level and wishes to advance. Each of these is required to learn, but they have different interests that must be taken care of individually. Every group n</w:t>
      </w:r>
      <w:r w:rsidRPr="00AE3856">
        <w:rPr>
          <w:rFonts w:ascii="Times New Roman" w:hAnsi="Times New Roman" w:cs="Times New Roman"/>
          <w:sz w:val="24"/>
          <w:szCs w:val="24"/>
        </w:rPr>
        <w:t>eeds to have some courses or programs tailored specifically for every depending on their financial level and availability.</w:t>
      </w:r>
    </w:p>
    <w:p w:rsidR="00AE3856" w:rsidRDefault="003F50EB" w:rsidP="00AE3856">
      <w:pPr>
        <w:spacing w:line="480" w:lineRule="auto"/>
        <w:ind w:firstLine="720"/>
        <w:rPr>
          <w:rFonts w:ascii="Times New Roman" w:hAnsi="Times New Roman" w:cs="Times New Roman"/>
          <w:sz w:val="24"/>
          <w:szCs w:val="24"/>
        </w:rPr>
      </w:pPr>
      <w:r w:rsidRPr="00AE3856">
        <w:rPr>
          <w:rFonts w:ascii="Times New Roman" w:hAnsi="Times New Roman" w:cs="Times New Roman"/>
          <w:sz w:val="24"/>
          <w:szCs w:val="24"/>
        </w:rPr>
        <w:t>Latrobe University should conduct market research before implementing any education program. The market undergoes boom and recession,</w:t>
      </w:r>
      <w:r w:rsidRPr="00AE3856">
        <w:rPr>
          <w:rFonts w:ascii="Times New Roman" w:hAnsi="Times New Roman" w:cs="Times New Roman"/>
          <w:sz w:val="24"/>
          <w:szCs w:val="24"/>
        </w:rPr>
        <w:t xml:space="preserve"> which may create some temporary demand in the education sector, which may not be needed in the long run. Planning and analyzing how to implement a program should be informed by thorough market re</w:t>
      </w:r>
      <w:r w:rsidR="00AE3856">
        <w:rPr>
          <w:rFonts w:ascii="Times New Roman" w:hAnsi="Times New Roman" w:cs="Times New Roman"/>
          <w:sz w:val="24"/>
          <w:szCs w:val="24"/>
        </w:rPr>
        <w:t>search and situational analysis.</w:t>
      </w:r>
    </w:p>
    <w:p w:rsidR="00AE3856" w:rsidRPr="00AE3856" w:rsidRDefault="00AE3856" w:rsidP="00AE3856">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BIBLIOGRAPHY.</w:t>
      </w:r>
      <w:proofErr w:type="gramEnd"/>
    </w:p>
    <w:p w:rsidR="00E0611C" w:rsidRPr="00AE3856" w:rsidRDefault="00B0561E" w:rsidP="00AE3856">
      <w:pPr>
        <w:spacing w:line="480" w:lineRule="auto"/>
        <w:rPr>
          <w:rFonts w:ascii="Times New Roman" w:hAnsi="Times New Roman" w:cs="Times New Roman"/>
          <w:sz w:val="24"/>
          <w:szCs w:val="24"/>
        </w:rPr>
      </w:pPr>
      <w:proofErr w:type="gramStart"/>
      <w:r w:rsidRPr="00AE3856">
        <w:rPr>
          <w:rFonts w:ascii="Times New Roman" w:hAnsi="Times New Roman" w:cs="Times New Roman"/>
          <w:sz w:val="24"/>
          <w:szCs w:val="24"/>
        </w:rPr>
        <w:t>Hollensen, S. (2019).</w:t>
      </w:r>
      <w:proofErr w:type="gramEnd"/>
      <w:r w:rsidRPr="00AE3856">
        <w:rPr>
          <w:rFonts w:ascii="Times New Roman" w:hAnsi="Times New Roman" w:cs="Times New Roman"/>
          <w:sz w:val="24"/>
          <w:szCs w:val="24"/>
        </w:rPr>
        <w:t> </w:t>
      </w:r>
      <w:r w:rsidRPr="00AE3856">
        <w:rPr>
          <w:rFonts w:ascii="Times New Roman" w:hAnsi="Times New Roman" w:cs="Times New Roman"/>
          <w:i/>
          <w:iCs/>
          <w:sz w:val="24"/>
          <w:szCs w:val="24"/>
        </w:rPr>
        <w:t>Marketing management: A relationship approach</w:t>
      </w:r>
      <w:r w:rsidRPr="00AE3856">
        <w:rPr>
          <w:rFonts w:ascii="Times New Roman" w:hAnsi="Times New Roman" w:cs="Times New Roman"/>
          <w:sz w:val="24"/>
          <w:szCs w:val="24"/>
        </w:rPr>
        <w:t xml:space="preserve">. </w:t>
      </w:r>
      <w:proofErr w:type="gramStart"/>
      <w:r w:rsidRPr="00AE3856">
        <w:rPr>
          <w:rFonts w:ascii="Times New Roman" w:hAnsi="Times New Roman" w:cs="Times New Roman"/>
          <w:sz w:val="24"/>
          <w:szCs w:val="24"/>
        </w:rPr>
        <w:t>Pearson Education.</w:t>
      </w:r>
      <w:proofErr w:type="gramEnd"/>
    </w:p>
    <w:p w:rsidR="00B0561E" w:rsidRPr="00AE3856" w:rsidRDefault="00B0561E" w:rsidP="00AE3856">
      <w:pPr>
        <w:spacing w:line="480" w:lineRule="auto"/>
        <w:rPr>
          <w:rFonts w:ascii="Times New Roman" w:hAnsi="Times New Roman" w:cs="Times New Roman"/>
          <w:sz w:val="24"/>
          <w:szCs w:val="24"/>
        </w:rPr>
      </w:pPr>
      <w:hyperlink r:id="rId8" w:history="1">
        <w:r w:rsidRPr="00AE3856">
          <w:rPr>
            <w:rStyle w:val="Hyperlink"/>
            <w:rFonts w:ascii="Times New Roman" w:hAnsi="Times New Roman" w:cs="Times New Roman"/>
            <w:sz w:val="24"/>
            <w:szCs w:val="24"/>
          </w:rPr>
          <w:t>https://www.latrobe.edu.au/</w:t>
        </w:r>
      </w:hyperlink>
    </w:p>
    <w:p w:rsidR="00B0561E" w:rsidRPr="00AE3856" w:rsidRDefault="00B0561E" w:rsidP="00AE3856">
      <w:pPr>
        <w:spacing w:line="480" w:lineRule="auto"/>
        <w:rPr>
          <w:rFonts w:ascii="Times New Roman" w:hAnsi="Times New Roman" w:cs="Times New Roman"/>
          <w:sz w:val="24"/>
          <w:szCs w:val="24"/>
        </w:rPr>
      </w:pPr>
      <w:r w:rsidRPr="00AE3856">
        <w:rPr>
          <w:rFonts w:ascii="Times New Roman" w:hAnsi="Times New Roman" w:cs="Times New Roman"/>
          <w:sz w:val="24"/>
          <w:szCs w:val="24"/>
        </w:rPr>
        <w:t xml:space="preserve">Slemp, G. R., Chin, T. C., Kern, M. L., </w:t>
      </w:r>
      <w:proofErr w:type="spellStart"/>
      <w:r w:rsidRPr="00AE3856">
        <w:rPr>
          <w:rFonts w:ascii="Times New Roman" w:hAnsi="Times New Roman" w:cs="Times New Roman"/>
          <w:sz w:val="24"/>
          <w:szCs w:val="24"/>
        </w:rPr>
        <w:t>Siokou</w:t>
      </w:r>
      <w:proofErr w:type="spellEnd"/>
      <w:r w:rsidRPr="00AE3856">
        <w:rPr>
          <w:rFonts w:ascii="Times New Roman" w:hAnsi="Times New Roman" w:cs="Times New Roman"/>
          <w:sz w:val="24"/>
          <w:szCs w:val="24"/>
        </w:rPr>
        <w:t>, C.</w:t>
      </w:r>
      <w:r w:rsidR="00AE3856">
        <w:rPr>
          <w:rFonts w:ascii="Times New Roman" w:hAnsi="Times New Roman" w:cs="Times New Roman"/>
          <w:sz w:val="24"/>
          <w:szCs w:val="24"/>
        </w:rPr>
        <w:t xml:space="preserve">, </w:t>
      </w:r>
      <w:proofErr w:type="spellStart"/>
      <w:r w:rsidR="00AE3856">
        <w:rPr>
          <w:rFonts w:ascii="Times New Roman" w:hAnsi="Times New Roman" w:cs="Times New Roman"/>
          <w:sz w:val="24"/>
          <w:szCs w:val="24"/>
        </w:rPr>
        <w:t>Loton</w:t>
      </w:r>
      <w:proofErr w:type="spellEnd"/>
      <w:r w:rsidR="00AE3856">
        <w:rPr>
          <w:rFonts w:ascii="Times New Roman" w:hAnsi="Times New Roman" w:cs="Times New Roman"/>
          <w:sz w:val="24"/>
          <w:szCs w:val="24"/>
        </w:rPr>
        <w:t xml:space="preserve">, D., </w:t>
      </w:r>
      <w:proofErr w:type="spellStart"/>
      <w:r w:rsidR="00AE3856">
        <w:rPr>
          <w:rFonts w:ascii="Times New Roman" w:hAnsi="Times New Roman" w:cs="Times New Roman"/>
          <w:sz w:val="24"/>
          <w:szCs w:val="24"/>
        </w:rPr>
        <w:t>Oades</w:t>
      </w:r>
      <w:proofErr w:type="spellEnd"/>
      <w:r w:rsidR="00AE3856">
        <w:rPr>
          <w:rFonts w:ascii="Times New Roman" w:hAnsi="Times New Roman" w:cs="Times New Roman"/>
          <w:sz w:val="24"/>
          <w:szCs w:val="24"/>
        </w:rPr>
        <w:t>, L. G</w:t>
      </w:r>
      <w:proofErr w:type="gramStart"/>
      <w:r w:rsidR="00AE3856">
        <w:rPr>
          <w:rFonts w:ascii="Times New Roman" w:hAnsi="Times New Roman" w:cs="Times New Roman"/>
          <w:sz w:val="24"/>
          <w:szCs w:val="24"/>
        </w:rPr>
        <w:t>., ...</w:t>
      </w:r>
      <w:proofErr w:type="gramEnd"/>
      <w:r w:rsidR="00AE3856">
        <w:rPr>
          <w:rFonts w:ascii="Times New Roman" w:hAnsi="Times New Roman" w:cs="Times New Roman"/>
          <w:sz w:val="24"/>
          <w:szCs w:val="24"/>
        </w:rPr>
        <w:t xml:space="preserve"> and</w:t>
      </w:r>
      <w:r w:rsidRPr="00AE3856">
        <w:rPr>
          <w:rFonts w:ascii="Times New Roman" w:hAnsi="Times New Roman" w:cs="Times New Roman"/>
          <w:sz w:val="24"/>
          <w:szCs w:val="24"/>
        </w:rPr>
        <w:t xml:space="preserve"> Waters, L. (2017). Positive education in Australia: Practice, measurement, and future directions. </w:t>
      </w:r>
      <w:proofErr w:type="gramStart"/>
      <w:r w:rsidRPr="00AE3856">
        <w:rPr>
          <w:rFonts w:ascii="Times New Roman" w:hAnsi="Times New Roman" w:cs="Times New Roman"/>
          <w:sz w:val="24"/>
          <w:szCs w:val="24"/>
        </w:rPr>
        <w:t>In </w:t>
      </w:r>
      <w:r w:rsidRPr="00AE3856">
        <w:rPr>
          <w:rFonts w:ascii="Times New Roman" w:hAnsi="Times New Roman" w:cs="Times New Roman"/>
          <w:i/>
          <w:iCs/>
          <w:sz w:val="24"/>
          <w:szCs w:val="24"/>
        </w:rPr>
        <w:t>Social and emotional learning in Australia and the Asia-Pacific</w:t>
      </w:r>
      <w:r w:rsidRPr="00AE3856">
        <w:rPr>
          <w:rFonts w:ascii="Times New Roman" w:hAnsi="Times New Roman" w:cs="Times New Roman"/>
          <w:sz w:val="24"/>
          <w:szCs w:val="24"/>
        </w:rPr>
        <w:t> (pp. 101-122).</w:t>
      </w:r>
      <w:proofErr w:type="gramEnd"/>
      <w:r w:rsidRPr="00AE3856">
        <w:rPr>
          <w:rFonts w:ascii="Times New Roman" w:hAnsi="Times New Roman" w:cs="Times New Roman"/>
          <w:sz w:val="24"/>
          <w:szCs w:val="24"/>
        </w:rPr>
        <w:t xml:space="preserve"> </w:t>
      </w:r>
      <w:proofErr w:type="gramStart"/>
      <w:r w:rsidRPr="00AE3856">
        <w:rPr>
          <w:rFonts w:ascii="Times New Roman" w:hAnsi="Times New Roman" w:cs="Times New Roman"/>
          <w:sz w:val="24"/>
          <w:szCs w:val="24"/>
        </w:rPr>
        <w:t>Springer, Singapore.</w:t>
      </w:r>
      <w:proofErr w:type="gramEnd"/>
    </w:p>
    <w:p w:rsidR="00B0561E" w:rsidRPr="00AE3856" w:rsidRDefault="00B0561E" w:rsidP="00AE3856">
      <w:pPr>
        <w:spacing w:line="480" w:lineRule="auto"/>
        <w:rPr>
          <w:rFonts w:ascii="Times New Roman" w:hAnsi="Times New Roman" w:cs="Times New Roman"/>
          <w:sz w:val="24"/>
          <w:szCs w:val="24"/>
        </w:rPr>
      </w:pPr>
      <w:r w:rsidRPr="00AE3856">
        <w:rPr>
          <w:rFonts w:ascii="Times New Roman" w:hAnsi="Times New Roman" w:cs="Times New Roman"/>
          <w:sz w:val="24"/>
          <w:szCs w:val="24"/>
        </w:rPr>
        <w:t xml:space="preserve">Zajda, J. (2020). </w:t>
      </w:r>
      <w:proofErr w:type="spellStart"/>
      <w:r w:rsidRPr="00AE3856">
        <w:rPr>
          <w:rFonts w:ascii="Times New Roman" w:hAnsi="Times New Roman" w:cs="Times New Roman"/>
          <w:sz w:val="24"/>
          <w:szCs w:val="24"/>
        </w:rPr>
        <w:t>Globalisation</w:t>
      </w:r>
      <w:proofErr w:type="spellEnd"/>
      <w:r w:rsidRPr="00AE3856">
        <w:rPr>
          <w:rFonts w:ascii="Times New Roman" w:hAnsi="Times New Roman" w:cs="Times New Roman"/>
          <w:sz w:val="24"/>
          <w:szCs w:val="24"/>
        </w:rPr>
        <w:t xml:space="preserve"> and neo-liberalism in higher education: Australia. In </w:t>
      </w:r>
      <w:proofErr w:type="spellStart"/>
      <w:r w:rsidRPr="00AE3856">
        <w:rPr>
          <w:rFonts w:ascii="Times New Roman" w:hAnsi="Times New Roman" w:cs="Times New Roman"/>
          <w:i/>
          <w:iCs/>
          <w:sz w:val="24"/>
          <w:szCs w:val="24"/>
        </w:rPr>
        <w:t>Globalisation</w:t>
      </w:r>
      <w:proofErr w:type="spellEnd"/>
      <w:r w:rsidRPr="00AE3856">
        <w:rPr>
          <w:rFonts w:ascii="Times New Roman" w:hAnsi="Times New Roman" w:cs="Times New Roman"/>
          <w:i/>
          <w:iCs/>
          <w:sz w:val="24"/>
          <w:szCs w:val="24"/>
        </w:rPr>
        <w:t>, Ideology and Neo-Liberal Higher Education Reforms</w:t>
      </w:r>
      <w:r w:rsidRPr="00AE3856">
        <w:rPr>
          <w:rFonts w:ascii="Times New Roman" w:hAnsi="Times New Roman" w:cs="Times New Roman"/>
          <w:sz w:val="24"/>
          <w:szCs w:val="24"/>
        </w:rPr>
        <w:t xml:space="preserve"> (pp. 47-57). </w:t>
      </w:r>
      <w:proofErr w:type="gramStart"/>
      <w:r w:rsidRPr="00AE3856">
        <w:rPr>
          <w:rFonts w:ascii="Times New Roman" w:hAnsi="Times New Roman" w:cs="Times New Roman"/>
          <w:sz w:val="24"/>
          <w:szCs w:val="24"/>
        </w:rPr>
        <w:t>Springer, Dordrecht.</w:t>
      </w:r>
      <w:proofErr w:type="gramEnd"/>
    </w:p>
    <w:p w:rsidR="00B0561E" w:rsidRPr="00AE3856" w:rsidRDefault="00AE3856" w:rsidP="00AE3856">
      <w:pPr>
        <w:spacing w:line="480" w:lineRule="auto"/>
        <w:rPr>
          <w:rFonts w:ascii="Times New Roman" w:hAnsi="Times New Roman" w:cs="Times New Roman"/>
          <w:sz w:val="24"/>
          <w:szCs w:val="24"/>
        </w:rPr>
      </w:pPr>
      <w:r>
        <w:rPr>
          <w:rFonts w:ascii="Times New Roman" w:hAnsi="Times New Roman" w:cs="Times New Roman"/>
          <w:sz w:val="24"/>
          <w:szCs w:val="24"/>
        </w:rPr>
        <w:t>Brand, J. E., and</w:t>
      </w:r>
      <w:r w:rsidR="00B0561E" w:rsidRPr="00AE3856">
        <w:rPr>
          <w:rFonts w:ascii="Times New Roman" w:hAnsi="Times New Roman" w:cs="Times New Roman"/>
          <w:sz w:val="24"/>
          <w:szCs w:val="24"/>
        </w:rPr>
        <w:t xml:space="preserve"> Todhunter, S. (2016). </w:t>
      </w:r>
      <w:proofErr w:type="gramStart"/>
      <w:r w:rsidR="00B0561E" w:rsidRPr="00AE3856">
        <w:rPr>
          <w:rFonts w:ascii="Times New Roman" w:hAnsi="Times New Roman" w:cs="Times New Roman"/>
          <w:sz w:val="24"/>
          <w:szCs w:val="24"/>
        </w:rPr>
        <w:t>Digital Australia Report 2016.</w:t>
      </w:r>
      <w:proofErr w:type="gramEnd"/>
    </w:p>
    <w:p w:rsidR="00B0561E" w:rsidRPr="00AE3856" w:rsidRDefault="00B0561E" w:rsidP="00AE3856">
      <w:pPr>
        <w:spacing w:line="480" w:lineRule="auto"/>
        <w:rPr>
          <w:rFonts w:ascii="Times New Roman" w:hAnsi="Times New Roman" w:cs="Times New Roman"/>
          <w:sz w:val="24"/>
          <w:szCs w:val="24"/>
        </w:rPr>
      </w:pPr>
      <w:r w:rsidRPr="00AE3856">
        <w:rPr>
          <w:rFonts w:ascii="Times New Roman" w:hAnsi="Times New Roman" w:cs="Times New Roman"/>
          <w:sz w:val="24"/>
          <w:szCs w:val="24"/>
        </w:rPr>
        <w:t>Williamson, B. (2016). Digital education governance: An introduction.</w:t>
      </w:r>
    </w:p>
    <w:p w:rsidR="00F120EE" w:rsidRPr="00AE3856" w:rsidRDefault="00F120EE" w:rsidP="00AE3856">
      <w:pPr>
        <w:spacing w:line="480" w:lineRule="auto"/>
        <w:rPr>
          <w:rFonts w:ascii="Times New Roman" w:hAnsi="Times New Roman" w:cs="Times New Roman"/>
          <w:sz w:val="24"/>
          <w:szCs w:val="24"/>
        </w:rPr>
      </w:pPr>
    </w:p>
    <w:p w:rsidR="00E22A7D" w:rsidRPr="00AE3856" w:rsidRDefault="003F50EB" w:rsidP="00AE3856">
      <w:pPr>
        <w:spacing w:line="480" w:lineRule="auto"/>
        <w:rPr>
          <w:rFonts w:ascii="Times New Roman" w:hAnsi="Times New Roman" w:cs="Times New Roman"/>
          <w:sz w:val="24"/>
          <w:szCs w:val="24"/>
        </w:rPr>
      </w:pPr>
      <w:r w:rsidRPr="00AE3856">
        <w:rPr>
          <w:rFonts w:ascii="Times New Roman" w:hAnsi="Times New Roman" w:cs="Times New Roman"/>
          <w:sz w:val="24"/>
          <w:szCs w:val="24"/>
        </w:rPr>
        <w:t xml:space="preserve"> </w:t>
      </w:r>
      <w:bookmarkStart w:id="0" w:name="_GoBack"/>
      <w:bookmarkEnd w:id="0"/>
    </w:p>
    <w:sectPr w:rsidR="00E22A7D" w:rsidRPr="00AE3856" w:rsidSect="00F214C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0EB" w:rsidRDefault="003F50EB">
      <w:pPr>
        <w:spacing w:after="0" w:line="240" w:lineRule="auto"/>
      </w:pPr>
      <w:r>
        <w:separator/>
      </w:r>
    </w:p>
  </w:endnote>
  <w:endnote w:type="continuationSeparator" w:id="0">
    <w:p w:rsidR="003F50EB" w:rsidRDefault="003F5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0EB" w:rsidRDefault="003F50EB">
      <w:pPr>
        <w:spacing w:after="0" w:line="240" w:lineRule="auto"/>
      </w:pPr>
      <w:r>
        <w:separator/>
      </w:r>
    </w:p>
  </w:footnote>
  <w:footnote w:type="continuationSeparator" w:id="0">
    <w:p w:rsidR="003F50EB" w:rsidRDefault="003F50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8907205"/>
      <w:docPartObj>
        <w:docPartGallery w:val="Page Numbers (Top of Page)"/>
        <w:docPartUnique/>
      </w:docPartObj>
    </w:sdtPr>
    <w:sdtEndPr>
      <w:rPr>
        <w:noProof/>
      </w:rPr>
    </w:sdtEndPr>
    <w:sdtContent>
      <w:p w:rsidR="004F0616" w:rsidRDefault="00F214CC">
        <w:pPr>
          <w:pStyle w:val="Header"/>
          <w:jc w:val="right"/>
        </w:pPr>
        <w:r>
          <w:rPr>
            <w:rFonts w:ascii="Times New Roman" w:hAnsi="Times New Roman" w:cs="Times New Roman"/>
            <w:sz w:val="24"/>
            <w:szCs w:val="24"/>
          </w:rPr>
          <w:t xml:space="preserve">LA TROBE UNIVERSITY.                                                                                                            </w:t>
        </w:r>
        <w:r w:rsidR="003F50EB">
          <w:fldChar w:fldCharType="begin"/>
        </w:r>
        <w:r w:rsidR="003F50EB">
          <w:instrText xml:space="preserve"> PAGE   \* MERGEFORMAT </w:instrText>
        </w:r>
        <w:r w:rsidR="003F50EB">
          <w:fldChar w:fldCharType="separate"/>
        </w:r>
        <w:r>
          <w:rPr>
            <w:noProof/>
          </w:rPr>
          <w:t>12</w:t>
        </w:r>
        <w:r w:rsidR="003F50EB">
          <w:rPr>
            <w:noProof/>
          </w:rPr>
          <w:fldChar w:fldCharType="end"/>
        </w:r>
      </w:p>
    </w:sdtContent>
  </w:sdt>
  <w:p w:rsidR="004F0616" w:rsidRDefault="004F06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4CC" w:rsidRPr="00F214CC" w:rsidRDefault="00F214C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F214CC">
      <w:rPr>
        <w:rFonts w:ascii="Times New Roman" w:hAnsi="Times New Roman" w:cs="Times New Roman"/>
        <w:sz w:val="24"/>
        <w:szCs w:val="24"/>
      </w:rPr>
      <w:t xml:space="preserve">LA TROBE UNIVERSITY.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12AB4"/>
    <w:multiLevelType w:val="hybridMultilevel"/>
    <w:tmpl w:val="AD64709E"/>
    <w:lvl w:ilvl="0" w:tplc="4DA413B8">
      <w:start w:val="2"/>
      <w:numFmt w:val="lowerLetter"/>
      <w:lvlText w:val="%1."/>
      <w:lvlJc w:val="left"/>
      <w:pPr>
        <w:ind w:left="720" w:hanging="360"/>
      </w:pPr>
      <w:rPr>
        <w:rFonts w:hint="default"/>
      </w:rPr>
    </w:lvl>
    <w:lvl w:ilvl="1" w:tplc="CE26058E" w:tentative="1">
      <w:start w:val="1"/>
      <w:numFmt w:val="lowerLetter"/>
      <w:lvlText w:val="%2."/>
      <w:lvlJc w:val="left"/>
      <w:pPr>
        <w:ind w:left="1440" w:hanging="360"/>
      </w:pPr>
    </w:lvl>
    <w:lvl w:ilvl="2" w:tplc="82B6F69C" w:tentative="1">
      <w:start w:val="1"/>
      <w:numFmt w:val="lowerRoman"/>
      <w:lvlText w:val="%3."/>
      <w:lvlJc w:val="right"/>
      <w:pPr>
        <w:ind w:left="2160" w:hanging="180"/>
      </w:pPr>
    </w:lvl>
    <w:lvl w:ilvl="3" w:tplc="857EB8F2" w:tentative="1">
      <w:start w:val="1"/>
      <w:numFmt w:val="decimal"/>
      <w:lvlText w:val="%4."/>
      <w:lvlJc w:val="left"/>
      <w:pPr>
        <w:ind w:left="2880" w:hanging="360"/>
      </w:pPr>
    </w:lvl>
    <w:lvl w:ilvl="4" w:tplc="9CC83732" w:tentative="1">
      <w:start w:val="1"/>
      <w:numFmt w:val="lowerLetter"/>
      <w:lvlText w:val="%5."/>
      <w:lvlJc w:val="left"/>
      <w:pPr>
        <w:ind w:left="3600" w:hanging="360"/>
      </w:pPr>
    </w:lvl>
    <w:lvl w:ilvl="5" w:tplc="CCA80378" w:tentative="1">
      <w:start w:val="1"/>
      <w:numFmt w:val="lowerRoman"/>
      <w:lvlText w:val="%6."/>
      <w:lvlJc w:val="right"/>
      <w:pPr>
        <w:ind w:left="4320" w:hanging="180"/>
      </w:pPr>
    </w:lvl>
    <w:lvl w:ilvl="6" w:tplc="875429A4" w:tentative="1">
      <w:start w:val="1"/>
      <w:numFmt w:val="decimal"/>
      <w:lvlText w:val="%7."/>
      <w:lvlJc w:val="left"/>
      <w:pPr>
        <w:ind w:left="5040" w:hanging="360"/>
      </w:pPr>
    </w:lvl>
    <w:lvl w:ilvl="7" w:tplc="DBCCDA9C" w:tentative="1">
      <w:start w:val="1"/>
      <w:numFmt w:val="lowerLetter"/>
      <w:lvlText w:val="%8."/>
      <w:lvlJc w:val="left"/>
      <w:pPr>
        <w:ind w:left="5760" w:hanging="360"/>
      </w:pPr>
    </w:lvl>
    <w:lvl w:ilvl="8" w:tplc="3E744A60" w:tentative="1">
      <w:start w:val="1"/>
      <w:numFmt w:val="lowerRoman"/>
      <w:lvlText w:val="%9."/>
      <w:lvlJc w:val="right"/>
      <w:pPr>
        <w:ind w:left="6480" w:hanging="180"/>
      </w:pPr>
    </w:lvl>
  </w:abstractNum>
  <w:abstractNum w:abstractNumId="1">
    <w:nsid w:val="2A745E5C"/>
    <w:multiLevelType w:val="hybridMultilevel"/>
    <w:tmpl w:val="1A42D84A"/>
    <w:lvl w:ilvl="0" w:tplc="DB504670">
      <w:start w:val="1"/>
      <w:numFmt w:val="lowerLetter"/>
      <w:lvlText w:val="(%1)"/>
      <w:lvlJc w:val="left"/>
      <w:pPr>
        <w:ind w:left="1770" w:hanging="1050"/>
      </w:pPr>
      <w:rPr>
        <w:rFonts w:hint="default"/>
      </w:rPr>
    </w:lvl>
    <w:lvl w:ilvl="1" w:tplc="C1102D2A" w:tentative="1">
      <w:start w:val="1"/>
      <w:numFmt w:val="lowerLetter"/>
      <w:lvlText w:val="%2."/>
      <w:lvlJc w:val="left"/>
      <w:pPr>
        <w:ind w:left="1800" w:hanging="360"/>
      </w:pPr>
    </w:lvl>
    <w:lvl w:ilvl="2" w:tplc="FBD24AB0" w:tentative="1">
      <w:start w:val="1"/>
      <w:numFmt w:val="lowerRoman"/>
      <w:lvlText w:val="%3."/>
      <w:lvlJc w:val="right"/>
      <w:pPr>
        <w:ind w:left="2520" w:hanging="180"/>
      </w:pPr>
    </w:lvl>
    <w:lvl w:ilvl="3" w:tplc="D556C456" w:tentative="1">
      <w:start w:val="1"/>
      <w:numFmt w:val="decimal"/>
      <w:lvlText w:val="%4."/>
      <w:lvlJc w:val="left"/>
      <w:pPr>
        <w:ind w:left="3240" w:hanging="360"/>
      </w:pPr>
    </w:lvl>
    <w:lvl w:ilvl="4" w:tplc="B5D8B456" w:tentative="1">
      <w:start w:val="1"/>
      <w:numFmt w:val="lowerLetter"/>
      <w:lvlText w:val="%5."/>
      <w:lvlJc w:val="left"/>
      <w:pPr>
        <w:ind w:left="3960" w:hanging="360"/>
      </w:pPr>
    </w:lvl>
    <w:lvl w:ilvl="5" w:tplc="F59AA7D2" w:tentative="1">
      <w:start w:val="1"/>
      <w:numFmt w:val="lowerRoman"/>
      <w:lvlText w:val="%6."/>
      <w:lvlJc w:val="right"/>
      <w:pPr>
        <w:ind w:left="4680" w:hanging="180"/>
      </w:pPr>
    </w:lvl>
    <w:lvl w:ilvl="6" w:tplc="A866D51A" w:tentative="1">
      <w:start w:val="1"/>
      <w:numFmt w:val="decimal"/>
      <w:lvlText w:val="%7."/>
      <w:lvlJc w:val="left"/>
      <w:pPr>
        <w:ind w:left="5400" w:hanging="360"/>
      </w:pPr>
    </w:lvl>
    <w:lvl w:ilvl="7" w:tplc="E58CB7EA" w:tentative="1">
      <w:start w:val="1"/>
      <w:numFmt w:val="lowerLetter"/>
      <w:lvlText w:val="%8."/>
      <w:lvlJc w:val="left"/>
      <w:pPr>
        <w:ind w:left="6120" w:hanging="360"/>
      </w:pPr>
    </w:lvl>
    <w:lvl w:ilvl="8" w:tplc="39303BE4" w:tentative="1">
      <w:start w:val="1"/>
      <w:numFmt w:val="lowerRoman"/>
      <w:lvlText w:val="%9."/>
      <w:lvlJc w:val="right"/>
      <w:pPr>
        <w:ind w:left="6840" w:hanging="180"/>
      </w:pPr>
    </w:lvl>
  </w:abstractNum>
  <w:abstractNum w:abstractNumId="2">
    <w:nsid w:val="2BA46DAB"/>
    <w:multiLevelType w:val="hybridMultilevel"/>
    <w:tmpl w:val="4CC8EB12"/>
    <w:lvl w:ilvl="0" w:tplc="CE44A18E">
      <w:start w:val="2"/>
      <w:numFmt w:val="lowerLetter"/>
      <w:lvlText w:val="%1."/>
      <w:lvlJc w:val="left"/>
      <w:pPr>
        <w:ind w:left="720" w:hanging="360"/>
      </w:pPr>
      <w:rPr>
        <w:rFonts w:hint="default"/>
      </w:rPr>
    </w:lvl>
    <w:lvl w:ilvl="1" w:tplc="352674A2" w:tentative="1">
      <w:start w:val="1"/>
      <w:numFmt w:val="lowerLetter"/>
      <w:lvlText w:val="%2."/>
      <w:lvlJc w:val="left"/>
      <w:pPr>
        <w:ind w:left="1440" w:hanging="360"/>
      </w:pPr>
    </w:lvl>
    <w:lvl w:ilvl="2" w:tplc="CA18A31A" w:tentative="1">
      <w:start w:val="1"/>
      <w:numFmt w:val="lowerRoman"/>
      <w:lvlText w:val="%3."/>
      <w:lvlJc w:val="right"/>
      <w:pPr>
        <w:ind w:left="2160" w:hanging="180"/>
      </w:pPr>
    </w:lvl>
    <w:lvl w:ilvl="3" w:tplc="9B7A0604" w:tentative="1">
      <w:start w:val="1"/>
      <w:numFmt w:val="decimal"/>
      <w:lvlText w:val="%4."/>
      <w:lvlJc w:val="left"/>
      <w:pPr>
        <w:ind w:left="2880" w:hanging="360"/>
      </w:pPr>
    </w:lvl>
    <w:lvl w:ilvl="4" w:tplc="446648F4" w:tentative="1">
      <w:start w:val="1"/>
      <w:numFmt w:val="lowerLetter"/>
      <w:lvlText w:val="%5."/>
      <w:lvlJc w:val="left"/>
      <w:pPr>
        <w:ind w:left="3600" w:hanging="360"/>
      </w:pPr>
    </w:lvl>
    <w:lvl w:ilvl="5" w:tplc="05865840" w:tentative="1">
      <w:start w:val="1"/>
      <w:numFmt w:val="lowerRoman"/>
      <w:lvlText w:val="%6."/>
      <w:lvlJc w:val="right"/>
      <w:pPr>
        <w:ind w:left="4320" w:hanging="180"/>
      </w:pPr>
    </w:lvl>
    <w:lvl w:ilvl="6" w:tplc="1BACEF6E" w:tentative="1">
      <w:start w:val="1"/>
      <w:numFmt w:val="decimal"/>
      <w:lvlText w:val="%7."/>
      <w:lvlJc w:val="left"/>
      <w:pPr>
        <w:ind w:left="5040" w:hanging="360"/>
      </w:pPr>
    </w:lvl>
    <w:lvl w:ilvl="7" w:tplc="D1B487AE" w:tentative="1">
      <w:start w:val="1"/>
      <w:numFmt w:val="lowerLetter"/>
      <w:lvlText w:val="%8."/>
      <w:lvlJc w:val="left"/>
      <w:pPr>
        <w:ind w:left="5760" w:hanging="360"/>
      </w:pPr>
    </w:lvl>
    <w:lvl w:ilvl="8" w:tplc="89143572" w:tentative="1">
      <w:start w:val="1"/>
      <w:numFmt w:val="lowerRoman"/>
      <w:lvlText w:val="%9."/>
      <w:lvlJc w:val="right"/>
      <w:pPr>
        <w:ind w:left="6480" w:hanging="180"/>
      </w:pPr>
    </w:lvl>
  </w:abstractNum>
  <w:abstractNum w:abstractNumId="3">
    <w:nsid w:val="7E7F27FA"/>
    <w:multiLevelType w:val="hybridMultilevel"/>
    <w:tmpl w:val="19AEA21A"/>
    <w:lvl w:ilvl="0" w:tplc="8C3E976A">
      <w:start w:val="2"/>
      <w:numFmt w:val="lowerLetter"/>
      <w:lvlText w:val="%1."/>
      <w:lvlJc w:val="left"/>
      <w:pPr>
        <w:ind w:left="720" w:hanging="360"/>
      </w:pPr>
      <w:rPr>
        <w:rFonts w:hint="default"/>
      </w:rPr>
    </w:lvl>
    <w:lvl w:ilvl="1" w:tplc="49024744" w:tentative="1">
      <w:start w:val="1"/>
      <w:numFmt w:val="lowerLetter"/>
      <w:lvlText w:val="%2."/>
      <w:lvlJc w:val="left"/>
      <w:pPr>
        <w:ind w:left="1440" w:hanging="360"/>
      </w:pPr>
    </w:lvl>
    <w:lvl w:ilvl="2" w:tplc="8E503864" w:tentative="1">
      <w:start w:val="1"/>
      <w:numFmt w:val="lowerRoman"/>
      <w:lvlText w:val="%3."/>
      <w:lvlJc w:val="right"/>
      <w:pPr>
        <w:ind w:left="2160" w:hanging="180"/>
      </w:pPr>
    </w:lvl>
    <w:lvl w:ilvl="3" w:tplc="9BB4C996" w:tentative="1">
      <w:start w:val="1"/>
      <w:numFmt w:val="decimal"/>
      <w:lvlText w:val="%4."/>
      <w:lvlJc w:val="left"/>
      <w:pPr>
        <w:ind w:left="2880" w:hanging="360"/>
      </w:pPr>
    </w:lvl>
    <w:lvl w:ilvl="4" w:tplc="0BBCA70E" w:tentative="1">
      <w:start w:val="1"/>
      <w:numFmt w:val="lowerLetter"/>
      <w:lvlText w:val="%5."/>
      <w:lvlJc w:val="left"/>
      <w:pPr>
        <w:ind w:left="3600" w:hanging="360"/>
      </w:pPr>
    </w:lvl>
    <w:lvl w:ilvl="5" w:tplc="617C337C" w:tentative="1">
      <w:start w:val="1"/>
      <w:numFmt w:val="lowerRoman"/>
      <w:lvlText w:val="%6."/>
      <w:lvlJc w:val="right"/>
      <w:pPr>
        <w:ind w:left="4320" w:hanging="180"/>
      </w:pPr>
    </w:lvl>
    <w:lvl w:ilvl="6" w:tplc="710E9B36" w:tentative="1">
      <w:start w:val="1"/>
      <w:numFmt w:val="decimal"/>
      <w:lvlText w:val="%7."/>
      <w:lvlJc w:val="left"/>
      <w:pPr>
        <w:ind w:left="5040" w:hanging="360"/>
      </w:pPr>
    </w:lvl>
    <w:lvl w:ilvl="7" w:tplc="D8C0DFE0" w:tentative="1">
      <w:start w:val="1"/>
      <w:numFmt w:val="lowerLetter"/>
      <w:lvlText w:val="%8."/>
      <w:lvlJc w:val="left"/>
      <w:pPr>
        <w:ind w:left="5760" w:hanging="360"/>
      </w:pPr>
    </w:lvl>
    <w:lvl w:ilvl="8" w:tplc="17F0D78E"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A7E"/>
    <w:rsid w:val="00022D0A"/>
    <w:rsid w:val="0009610E"/>
    <w:rsid w:val="000C4B08"/>
    <w:rsid w:val="000D7ABC"/>
    <w:rsid w:val="00133128"/>
    <w:rsid w:val="001334C3"/>
    <w:rsid w:val="00194B59"/>
    <w:rsid w:val="001A3540"/>
    <w:rsid w:val="001A56D1"/>
    <w:rsid w:val="001E2D22"/>
    <w:rsid w:val="002241EB"/>
    <w:rsid w:val="00226032"/>
    <w:rsid w:val="0029787F"/>
    <w:rsid w:val="0030092C"/>
    <w:rsid w:val="003D03EE"/>
    <w:rsid w:val="003D46B5"/>
    <w:rsid w:val="003F50EB"/>
    <w:rsid w:val="004143C5"/>
    <w:rsid w:val="004573C1"/>
    <w:rsid w:val="004D706D"/>
    <w:rsid w:val="004F0616"/>
    <w:rsid w:val="005C1A7E"/>
    <w:rsid w:val="005F5C72"/>
    <w:rsid w:val="0068078D"/>
    <w:rsid w:val="006D0562"/>
    <w:rsid w:val="007050E4"/>
    <w:rsid w:val="00731B4D"/>
    <w:rsid w:val="0075261E"/>
    <w:rsid w:val="00773E90"/>
    <w:rsid w:val="007776F2"/>
    <w:rsid w:val="00817FB3"/>
    <w:rsid w:val="00854DBA"/>
    <w:rsid w:val="008D1400"/>
    <w:rsid w:val="00962F34"/>
    <w:rsid w:val="009D07EF"/>
    <w:rsid w:val="009D5DA4"/>
    <w:rsid w:val="009F1B53"/>
    <w:rsid w:val="00A17437"/>
    <w:rsid w:val="00A2545C"/>
    <w:rsid w:val="00AB5013"/>
    <w:rsid w:val="00AD610E"/>
    <w:rsid w:val="00AE3856"/>
    <w:rsid w:val="00AF5D31"/>
    <w:rsid w:val="00B0561E"/>
    <w:rsid w:val="00B14EF8"/>
    <w:rsid w:val="00B42C48"/>
    <w:rsid w:val="00BB4588"/>
    <w:rsid w:val="00BD5E8F"/>
    <w:rsid w:val="00C021BF"/>
    <w:rsid w:val="00C24801"/>
    <w:rsid w:val="00C60A66"/>
    <w:rsid w:val="00CB558E"/>
    <w:rsid w:val="00D145A8"/>
    <w:rsid w:val="00D21A67"/>
    <w:rsid w:val="00D3178E"/>
    <w:rsid w:val="00D866F5"/>
    <w:rsid w:val="00DA185A"/>
    <w:rsid w:val="00DC48EE"/>
    <w:rsid w:val="00E0611C"/>
    <w:rsid w:val="00E10A3A"/>
    <w:rsid w:val="00E22A7D"/>
    <w:rsid w:val="00E603CA"/>
    <w:rsid w:val="00EB6703"/>
    <w:rsid w:val="00EE13AF"/>
    <w:rsid w:val="00EE163B"/>
    <w:rsid w:val="00EF32B9"/>
    <w:rsid w:val="00F120EE"/>
    <w:rsid w:val="00F214CC"/>
    <w:rsid w:val="00FA4719"/>
    <w:rsid w:val="00FB1E1C"/>
    <w:rsid w:val="00FE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11C"/>
    <w:rPr>
      <w:color w:val="0000FF" w:themeColor="hyperlink"/>
      <w:u w:val="single"/>
    </w:rPr>
  </w:style>
  <w:style w:type="paragraph" w:styleId="Header">
    <w:name w:val="header"/>
    <w:basedOn w:val="Normal"/>
    <w:link w:val="HeaderChar"/>
    <w:uiPriority w:val="99"/>
    <w:unhideWhenUsed/>
    <w:rsid w:val="00B42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C48"/>
  </w:style>
  <w:style w:type="paragraph" w:styleId="Footer">
    <w:name w:val="footer"/>
    <w:basedOn w:val="Normal"/>
    <w:link w:val="FooterChar"/>
    <w:uiPriority w:val="99"/>
    <w:unhideWhenUsed/>
    <w:rsid w:val="00B42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C48"/>
  </w:style>
  <w:style w:type="paragraph" w:styleId="ListParagraph">
    <w:name w:val="List Paragraph"/>
    <w:basedOn w:val="Normal"/>
    <w:uiPriority w:val="34"/>
    <w:qFormat/>
    <w:rsid w:val="006D0562"/>
    <w:pPr>
      <w:ind w:left="720"/>
      <w:contextualSpacing/>
    </w:pPr>
  </w:style>
  <w:style w:type="paragraph" w:styleId="BalloonText">
    <w:name w:val="Balloon Text"/>
    <w:basedOn w:val="Normal"/>
    <w:link w:val="BalloonTextChar"/>
    <w:uiPriority w:val="99"/>
    <w:semiHidden/>
    <w:unhideWhenUsed/>
    <w:rsid w:val="00D866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66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robe.edu.a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12</Pages>
  <Words>2166</Words>
  <Characters>12349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5</cp:revision>
  <dcterms:created xsi:type="dcterms:W3CDTF">2020-09-21T16:39:00Z</dcterms:created>
  <dcterms:modified xsi:type="dcterms:W3CDTF">2020-09-21T17:28:00Z</dcterms:modified>
</cp:coreProperties>
</file>